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468"/>
        <w:gridCol w:w="6342"/>
      </w:tblGrid>
      <w:tr w:rsidR="00B337A4" w14:paraId="6A724887"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08EC336" w14:textId="77777777" w:rsidR="00700F4A" w:rsidRPr="005F4EF6" w:rsidRDefault="006A4CA2" w:rsidP="00FB0D4E">
            <w:r w:rsidRPr="006D02D3">
              <w:br w:type="page"/>
            </w:r>
            <w:r w:rsidR="00E4339F" w:rsidRPr="005F4EF6">
              <w:t>Project</w:t>
            </w:r>
            <w:r w:rsidR="00700F4A" w:rsidRPr="005F4EF6">
              <w:t xml:space="preserve"> ref no</w:t>
            </w:r>
          </w:p>
        </w:tc>
        <w:tc>
          <w:tcPr>
            <w:tcW w:w="0" w:type="auto"/>
            <w:tcBorders>
              <w:left w:val="single" w:sz="18" w:space="0" w:color="auto"/>
            </w:tcBorders>
            <w:vAlign w:val="center"/>
          </w:tcPr>
          <w:sdt>
            <w:sdtPr>
              <w:id w:val="-2144339724"/>
              <w:lock w:val="sdtContentLocked"/>
              <w:placeholder>
                <w:docPart w:val="88E643C6194C49E08355EC44CF87FB88"/>
              </w:placeholder>
            </w:sdtPr>
            <w:sdtEndPr/>
            <w:sdtContent>
              <w:p w14:paraId="4FE39FB2" w14:textId="77777777" w:rsidR="00700F4A" w:rsidRPr="005F4EF6" w:rsidRDefault="00563245" w:rsidP="00FB0D4E">
                <w:r>
                  <w:t>AAL-2012-5-239</w:t>
                </w:r>
              </w:p>
            </w:sdtContent>
          </w:sdt>
        </w:tc>
      </w:tr>
      <w:tr w:rsidR="00B337A4" w14:paraId="2A48607C"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D554D38" w14:textId="77777777" w:rsidR="00700F4A" w:rsidRPr="005F4EF6" w:rsidRDefault="00700F4A" w:rsidP="00FB0D4E">
            <w:r w:rsidRPr="005F4EF6">
              <w:t>Project acronym</w:t>
            </w:r>
          </w:p>
        </w:tc>
        <w:tc>
          <w:tcPr>
            <w:tcW w:w="0" w:type="auto"/>
            <w:tcBorders>
              <w:left w:val="single" w:sz="18" w:space="0" w:color="auto"/>
            </w:tcBorders>
            <w:vAlign w:val="center"/>
          </w:tcPr>
          <w:sdt>
            <w:sdtPr>
              <w:id w:val="-518854521"/>
              <w:lock w:val="sdtContentLocked"/>
              <w:placeholder>
                <w:docPart w:val="88E643C6194C49E08355EC44CF87FB88"/>
              </w:placeholder>
            </w:sdtPr>
            <w:sdtEndPr/>
            <w:sdtContent>
              <w:p w14:paraId="0C801F95" w14:textId="77777777" w:rsidR="00700F4A" w:rsidRPr="005F4EF6" w:rsidRDefault="00C4588F" w:rsidP="00FB0D4E">
                <w:r>
                  <w:t>iCarer</w:t>
                </w:r>
              </w:p>
            </w:sdtContent>
          </w:sdt>
        </w:tc>
      </w:tr>
      <w:tr w:rsidR="00B337A4" w:rsidRPr="00091966" w14:paraId="28AC43D6"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5AA4838" w14:textId="77777777" w:rsidR="00700F4A" w:rsidRPr="005F4EF6" w:rsidRDefault="00700F4A" w:rsidP="00FB0D4E">
            <w:r w:rsidRPr="005F4EF6">
              <w:t>Project full title</w:t>
            </w:r>
          </w:p>
        </w:tc>
        <w:tc>
          <w:tcPr>
            <w:tcW w:w="0" w:type="auto"/>
            <w:tcBorders>
              <w:left w:val="single" w:sz="18" w:space="0" w:color="auto"/>
            </w:tcBorders>
            <w:vAlign w:val="center"/>
          </w:tcPr>
          <w:sdt>
            <w:sdtPr>
              <w:id w:val="-1705160751"/>
              <w:lock w:val="sdtContentLocked"/>
              <w:placeholder>
                <w:docPart w:val="88E643C6194C49E08355EC44CF87FB88"/>
              </w:placeholder>
            </w:sdtPr>
            <w:sdtEndPr/>
            <w:sdtContent>
              <w:p w14:paraId="60A157A5" w14:textId="77777777" w:rsidR="00700F4A" w:rsidRPr="006D02D3" w:rsidRDefault="00C4588F" w:rsidP="00FB0D4E">
                <w:r w:rsidRPr="00C4588F">
                  <w:t>Intelligent Care Guidance and Learning Services Platform for Informal Carers of the Elderly</w:t>
                </w:r>
              </w:p>
            </w:sdtContent>
          </w:sdt>
        </w:tc>
      </w:tr>
      <w:tr w:rsidR="00B337A4" w14:paraId="33B26EA2"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3B33BFC" w14:textId="77777777" w:rsidR="00700F4A" w:rsidRPr="006D02D3" w:rsidRDefault="0023220A" w:rsidP="00FB0D4E">
            <w:pPr>
              <w:rPr>
                <w:lang w:val="es-ES"/>
              </w:rPr>
            </w:pPr>
            <w:r>
              <w:t>Dissemination level</w:t>
            </w:r>
          </w:p>
        </w:tc>
        <w:bookmarkStart w:id="0" w:name="dissemination" w:displacedByCustomXml="next"/>
        <w:sdt>
          <w:sdtPr>
            <w:rPr>
              <w:lang w:val="en-GB"/>
            </w:rPr>
            <w:alias w:val="Dissemination level"/>
            <w:tag w:val="Dissemination level"/>
            <w:id w:val="1043484788"/>
            <w:placeholder>
              <w:docPart w:val="9B21831AA38E43D1A6A490A24083479B"/>
            </w:placeholder>
            <w:comboBox>
              <w:listItem w:displayText="&lt;Dissemination level&gt;" w:value="&lt;Dissemination level&gt;"/>
              <w:listItem w:displayText="Public" w:value="Public"/>
              <w:listItem w:displayText="Restricted" w:value="Restricted"/>
            </w:comboBox>
          </w:sdtPr>
          <w:sdtEndPr/>
          <w:sdtContent>
            <w:tc>
              <w:tcPr>
                <w:tcW w:w="0" w:type="auto"/>
                <w:tcBorders>
                  <w:left w:val="single" w:sz="18" w:space="0" w:color="auto"/>
                </w:tcBorders>
                <w:vAlign w:val="center"/>
              </w:tcPr>
              <w:p w14:paraId="3E112B2F" w14:textId="77777777" w:rsidR="00700F4A" w:rsidRPr="006D02D3" w:rsidRDefault="001266B8" w:rsidP="00FB0D4E">
                <w:pPr>
                  <w:rPr>
                    <w:lang w:val="es-ES"/>
                  </w:rPr>
                </w:pPr>
                <w:r>
                  <w:rPr>
                    <w:lang w:val="en-GB"/>
                  </w:rPr>
                  <w:t>Public</w:t>
                </w:r>
              </w:p>
            </w:tc>
          </w:sdtContent>
        </w:sdt>
        <w:bookmarkEnd w:id="0" w:displacedByCustomXml="prev"/>
      </w:tr>
      <w:tr w:rsidR="00B337A4" w14:paraId="58EDA595"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F4B1E68" w14:textId="77777777" w:rsidR="00700F4A" w:rsidRPr="006D02D3" w:rsidRDefault="00700F4A" w:rsidP="00FB0D4E">
            <w:pPr>
              <w:rPr>
                <w:lang w:val="es-ES"/>
              </w:rPr>
            </w:pPr>
            <w:r w:rsidRPr="006D02D3">
              <w:rPr>
                <w:lang w:val="es-ES"/>
              </w:rPr>
              <w:t xml:space="preserve">Date of </w:t>
            </w:r>
            <w:proofErr w:type="spellStart"/>
            <w:r w:rsidRPr="006D02D3">
              <w:rPr>
                <w:lang w:val="es-ES"/>
              </w:rPr>
              <w:t>delivery</w:t>
            </w:r>
            <w:proofErr w:type="spellEnd"/>
          </w:p>
        </w:tc>
        <w:sdt>
          <w:sdtPr>
            <w:rPr>
              <w:lang w:val="es-ES"/>
            </w:rPr>
            <w:alias w:val="Select date"/>
            <w:tag w:val="Select date"/>
            <w:id w:val="2142770991"/>
            <w:placeholder>
              <w:docPart w:val="A05DE42E3B3B4A0FBC57944BC3873561"/>
            </w:placeholder>
            <w:date w:fullDate="2014-02-26T00:00:00Z">
              <w:dateFormat w:val="M/d/yyyy"/>
              <w:lid w:val="en-US"/>
              <w:storeMappedDataAs w:val="dateTime"/>
              <w:calendar w:val="gregorian"/>
            </w:date>
          </w:sdtPr>
          <w:sdtEndPr/>
          <w:sdtContent>
            <w:tc>
              <w:tcPr>
                <w:tcW w:w="0" w:type="auto"/>
                <w:tcBorders>
                  <w:left w:val="single" w:sz="18" w:space="0" w:color="auto"/>
                </w:tcBorders>
                <w:vAlign w:val="center"/>
              </w:tcPr>
              <w:p w14:paraId="5FDA68A7" w14:textId="401E7961" w:rsidR="00700F4A" w:rsidRPr="006D02D3" w:rsidRDefault="001266B8" w:rsidP="00FB0D4E">
                <w:pPr>
                  <w:rPr>
                    <w:lang w:val="es-ES"/>
                  </w:rPr>
                </w:pPr>
                <w:r>
                  <w:t>2/26/2014</w:t>
                </w:r>
              </w:p>
            </w:tc>
          </w:sdtContent>
        </w:sdt>
      </w:tr>
      <w:tr w:rsidR="00B337A4" w14:paraId="38FCDE3B"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FF639F2" w14:textId="77777777" w:rsidR="00700F4A" w:rsidRPr="006D02D3" w:rsidRDefault="00700F4A" w:rsidP="00FB0D4E">
            <w:pPr>
              <w:rPr>
                <w:lang w:val="es-ES"/>
              </w:rPr>
            </w:pPr>
            <w:proofErr w:type="spellStart"/>
            <w:r w:rsidRPr="006D02D3">
              <w:rPr>
                <w:lang w:val="es-ES"/>
              </w:rPr>
              <w:t>Deliverable</w:t>
            </w:r>
            <w:proofErr w:type="spellEnd"/>
            <w:r w:rsidRPr="006D02D3">
              <w:rPr>
                <w:lang w:val="es-ES"/>
              </w:rPr>
              <w:t xml:space="preserve"> </w:t>
            </w:r>
            <w:proofErr w:type="spellStart"/>
            <w:r w:rsidRPr="006D02D3">
              <w:rPr>
                <w:lang w:val="es-ES"/>
              </w:rPr>
              <w:t>number</w:t>
            </w:r>
            <w:proofErr w:type="spellEnd"/>
          </w:p>
        </w:tc>
        <w:bookmarkStart w:id="1" w:name="deliv_number" w:displacedByCustomXml="next"/>
        <w:sdt>
          <w:sdtPr>
            <w:rPr>
              <w:lang w:val="es-ES"/>
            </w:rPr>
            <w:alias w:val="Select number"/>
            <w:tag w:val="Marcador1"/>
            <w:id w:val="1224570557"/>
            <w:placeholder>
              <w:docPart w:val="9B21831AA38E43D1A6A490A24083479B"/>
            </w:placeholder>
            <w:comboBox>
              <w:listItem w:displayText="&lt;DX.X&gt;" w:value="No number"/>
              <w:listItem w:displayText="D1.1" w:value="D1.1"/>
              <w:listItem w:displayText="D1.2" w:value="D1.2"/>
              <w:listItem w:displayText="D1.3" w:value="D1.3"/>
              <w:listItem w:displayText="D1.4" w:value="D1.4"/>
              <w:listItem w:displayText="D1.5" w:value="D1.5"/>
              <w:listItem w:displayText="D2.1" w:value="D2.1"/>
              <w:listItem w:displayText="D2.2" w:value="D2.2"/>
              <w:listItem w:displayText="D2.3" w:value="D2.3"/>
              <w:listItem w:displayText="D2.4" w:value="D2.4"/>
              <w:listItem w:displayText="D2.5" w:value="D2.5"/>
              <w:listItem w:displayText="D2.6" w:value="D2.6"/>
              <w:listItem w:displayText="D2.7" w:value="D2.7"/>
              <w:listItem w:displayText="D3.1" w:value="D3.1"/>
              <w:listItem w:displayText="D3.2" w:value="D3.2"/>
              <w:listItem w:displayText="D3.3" w:value="D3.3"/>
              <w:listItem w:displayText="D3.4" w:value="D3.4"/>
              <w:listItem w:displayText="D3.5" w:value="D3.5"/>
              <w:listItem w:displayText="D4.1" w:value="D4.1"/>
              <w:listItem w:displayText="D4.2" w:value="D4.2"/>
              <w:listItem w:displayText="D4.3" w:value="D4.3"/>
              <w:listItem w:displayText="D4.4" w:value="D4.4"/>
              <w:listItem w:displayText="D4.5" w:value="D4.5"/>
              <w:listItem w:displayText="D4.6" w:value="D4.6"/>
              <w:listItem w:displayText="D4.7" w:value="D4.7"/>
              <w:listItem w:displayText="D5.1" w:value="D5.1"/>
              <w:listItem w:displayText="D5.2" w:value="D5.2"/>
              <w:listItem w:displayText="D5.3" w:value="D5.3"/>
              <w:listItem w:displayText="D5.4" w:value="D5.4"/>
              <w:listItem w:displayText="D5.5" w:value="D5.5"/>
              <w:listItem w:displayText="D5.6" w:value="D5.6"/>
              <w:listItem w:displayText="D6.1" w:value="D6.1"/>
              <w:listItem w:displayText="D6.2" w:value="D6.2"/>
              <w:listItem w:displayText="D7.1" w:value="D7.1"/>
              <w:listItem w:displayText="D7.2" w:value="D7.2"/>
              <w:listItem w:displayText="D7.3" w:value="D7.3"/>
              <w:listItem w:displayText="D7.4" w:value="D7.4"/>
              <w:listItem w:displayText="D7.5" w:value="D7.5"/>
              <w:listItem w:displayText="Other" w:value="Other"/>
            </w:comboBox>
          </w:sdtPr>
          <w:sdtEndPr/>
          <w:sdtContent>
            <w:tc>
              <w:tcPr>
                <w:tcW w:w="0" w:type="auto"/>
                <w:tcBorders>
                  <w:left w:val="single" w:sz="18" w:space="0" w:color="auto"/>
                </w:tcBorders>
                <w:vAlign w:val="center"/>
              </w:tcPr>
              <w:p w14:paraId="1419B336" w14:textId="77777777" w:rsidR="00700F4A" w:rsidRPr="006D02D3" w:rsidRDefault="001266B8" w:rsidP="00FB0D4E">
                <w:pPr>
                  <w:rPr>
                    <w:lang w:val="es-ES"/>
                  </w:rPr>
                </w:pPr>
                <w:r>
                  <w:rPr>
                    <w:lang w:val="en-GB"/>
                  </w:rPr>
                  <w:t>D7.3</w:t>
                </w:r>
              </w:p>
            </w:tc>
          </w:sdtContent>
        </w:sdt>
        <w:bookmarkEnd w:id="1" w:displacedByCustomXml="prev"/>
      </w:tr>
      <w:tr w:rsidR="00B337A4" w:rsidRPr="00AA2D38" w14:paraId="5752D6EA"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7E65F70" w14:textId="77777777" w:rsidR="00700F4A" w:rsidRPr="006D02D3" w:rsidRDefault="00700F4A" w:rsidP="00FB0D4E">
            <w:pPr>
              <w:rPr>
                <w:lang w:val="es-ES"/>
              </w:rPr>
            </w:pPr>
            <w:r w:rsidRPr="006D02D3">
              <w:t>Deliverable</w:t>
            </w:r>
            <w:r w:rsidRPr="006D02D3">
              <w:rPr>
                <w:lang w:val="es-ES"/>
              </w:rPr>
              <w:t xml:space="preserve"> </w:t>
            </w:r>
            <w:proofErr w:type="spellStart"/>
            <w:r w:rsidRPr="006D02D3">
              <w:rPr>
                <w:lang w:val="es-ES"/>
              </w:rPr>
              <w:t>name</w:t>
            </w:r>
            <w:proofErr w:type="spellEnd"/>
          </w:p>
        </w:tc>
        <w:bookmarkStart w:id="2" w:name="deliv_name" w:displacedByCustomXml="next"/>
        <w:sdt>
          <w:sdtPr>
            <w:alias w:val="Select name"/>
            <w:tag w:val="Select name"/>
            <w:id w:val="-916939184"/>
            <w:placeholder>
              <w:docPart w:val="9B21831AA38E43D1A6A490A24083479B"/>
            </w:placeholder>
            <w:comboBox>
              <w:listItem w:displayText="&lt;Deliverable name&gt;" w:value="No name"/>
              <w:listItem w:displayText="D1.1. Project management plan" w:value="D1.1. Project management plan"/>
              <w:listItem w:displayText="D1.4. Quality plan" w:value="D1.4. Quality plan"/>
              <w:listItem w:displayText="D1.5. Final report" w:value="D1.5. Final report"/>
              <w:listItem w:displayText="D2.1. Users’ requirements and iCarer scenarios" w:value="D2.1. Users’ requirements and iCarer scenarios"/>
              <w:listItem w:displayText="D2.2. iCarer specifications" w:value="D2.2. iCarer specifications"/>
              <w:listItem w:displayText="D2.3. Knowledge modelling design" w:value="D2.3. Knowledge modelling design"/>
              <w:listItem w:displayText="D2.4. Content management design" w:value="D2.4. Content management design"/>
              <w:listItem w:displayText="D2.5. E-learning design" w:value="D2.5. E-learning design"/>
              <w:listItem w:displayText="D2.6. User interfaces" w:value="D2.6. User interfaces"/>
              <w:listItem w:displayText="D2.7. Trials definition" w:value="D2.7. Trials definition"/>
              <w:listItem w:displayText="D3.1. iCarer Monitoring Environment description, HW and SW" w:value="D3.1. iCarer Monitoring Environment description, HW and SW"/>
              <w:listItem w:displayText="D3.2. Data processing and fuzzy-based rules" w:value="D3.2. Data processing and fuzzy-based rules"/>
              <w:listItem w:displayText="D3.3. Interaction monitoring system" w:value="D3.3. Interaction monitoring system"/>
              <w:listItem w:displayText="D3.4. Communication reports system" w:value="D3.4. Communication reports system"/>
              <w:listItem w:displayText="D3.5. Validation results report" w:value="D3.5. Validation results report"/>
              <w:listItem w:displayText="D4.1. Virtual carer provision and orders" w:value="D4.1. Virtual carer provision and orders"/>
              <w:listItem w:displayText="D4.2. Authoring tool software" w:value="D4.2. Authoring tool software"/>
              <w:listItem w:displayText="D4.3. Knowledge management system" w:value="D4.3. Knowledge management system"/>
              <w:listItem w:displayText="D4.4. E-learning repository" w:value="D4.4. E-learning repository"/>
              <w:listItem w:displayText="D4.5. Informal learning network system" w:value="D4.5. Informal learning network system"/>
              <w:listItem w:displayText="D4.6. Care coordination system" w:value="D4.6. Care coordination system"/>
              <w:listItem w:displayText="D4.7. E-learning and orientation systems validation results" w:value="D4.7. E-learning and orientation systems validation results"/>
              <w:listItem w:displayText="D5.1. Platform’s user interfaces" w:value="D5.1. Platform’s user interfaces"/>
              <w:listItem w:displayText="D5.2. Cloud Computing structure" w:value="D5.2. Cloud Computing structure"/>
              <w:listItem w:displayText="D5.3. iCarer Platform Initial Prototype" w:value="D5.3. iCarer Platform Initial Prototype"/>
              <w:listItem w:displayText="D5.4. Platform test results" w:value="D5.4. Platform test results"/>
              <w:listItem w:displayText="D5.5. iCarer Platform Final Prototype" w:value="D5.5. iCarer Platform Final Prototype"/>
              <w:listItem w:displayText="D5.6. User HandBook" w:value="D5.6. User HandBook"/>
              <w:listItem w:displayText="D6.1 Usability tests results" w:value="D6.1 Usability tests results"/>
              <w:listItem w:displayText="D6.2 Field trial analysis" w:value="D6.2 Field trial analysis"/>
              <w:listItem w:displayText="D7.1. Project Presentation and Press Release" w:value="D7.1. Project Presentation and Press Release"/>
              <w:listItem w:displayText="D7.2. iCarer project web site" w:value="D7.2. iCarer project web site"/>
              <w:listItem w:displayText="D7.3. Dissemination plan" w:value="D7.3. Dissemination plan"/>
              <w:listItem w:displayText="D7.4. Draft business model for exploitation" w:value="D7.4. Draft business model for exploitation"/>
              <w:listItem w:displayText="D7.5. Business models for exploitation" w:value="D7.5. Business models for exploitation"/>
              <w:listItem w:displayText="&lt;If not a deliverable from above, please delete this field and write an suitable name&gt;" w:value="&lt;If not a deliverable from above, please delete this field and write an suitable name&gt;"/>
            </w:comboBox>
          </w:sdtPr>
          <w:sdtEndPr/>
          <w:sdtContent>
            <w:tc>
              <w:tcPr>
                <w:tcW w:w="0" w:type="auto"/>
                <w:tcBorders>
                  <w:left w:val="single" w:sz="18" w:space="0" w:color="auto"/>
                </w:tcBorders>
                <w:vAlign w:val="center"/>
              </w:tcPr>
              <w:p w14:paraId="3BE83C01" w14:textId="77777777" w:rsidR="00700F4A" w:rsidRPr="006D02D3" w:rsidRDefault="001266B8" w:rsidP="00FB0D4E">
                <w:r>
                  <w:rPr>
                    <w:lang w:val="en-GB"/>
                  </w:rPr>
                  <w:t>D7.3. Dissemination plan</w:t>
                </w:r>
              </w:p>
            </w:tc>
          </w:sdtContent>
        </w:sdt>
        <w:bookmarkEnd w:id="2" w:displacedByCustomXml="prev"/>
      </w:tr>
      <w:tr w:rsidR="00B337A4" w14:paraId="50D0A59C"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00BC612" w14:textId="77777777" w:rsidR="00700F4A" w:rsidRPr="006D02D3" w:rsidRDefault="00700F4A" w:rsidP="00FB0D4E">
            <w:pPr>
              <w:rPr>
                <w:lang w:val="es-ES"/>
              </w:rPr>
            </w:pPr>
            <w:proofErr w:type="spellStart"/>
            <w:r w:rsidRPr="006D02D3">
              <w:rPr>
                <w:lang w:val="es-ES"/>
              </w:rPr>
              <w:t>Type</w:t>
            </w:r>
            <w:proofErr w:type="spellEnd"/>
          </w:p>
        </w:tc>
        <w:sdt>
          <w:sdtPr>
            <w:alias w:val="&lt;Select deliverable type&gt;"/>
            <w:tag w:val="&lt;Select deliverable type&gt;"/>
            <w:id w:val="1397391534"/>
            <w:placeholder>
              <w:docPart w:val="9B21831AA38E43D1A6A490A24083479B"/>
            </w:placeholder>
            <w:comboBox>
              <w:listItem w:displayText="&lt;Deliverable type&gt;" w:value="No deliverable type"/>
              <w:listItem w:displayText="Prototype (P)" w:value="Prototype (P)"/>
              <w:listItem w:displayText="Report (R)" w:value="Report (R)"/>
              <w:listItem w:displayText="Report and prototype (R/P)" w:value="Report and prototype (R/P)"/>
            </w:comboBox>
          </w:sdtPr>
          <w:sdtEndPr/>
          <w:sdtContent>
            <w:tc>
              <w:tcPr>
                <w:tcW w:w="0" w:type="auto"/>
                <w:tcBorders>
                  <w:left w:val="single" w:sz="18" w:space="0" w:color="auto"/>
                </w:tcBorders>
                <w:vAlign w:val="center"/>
              </w:tcPr>
              <w:p w14:paraId="7EBA6C10" w14:textId="77777777" w:rsidR="00700F4A" w:rsidRPr="006D02D3" w:rsidRDefault="001266B8" w:rsidP="00FB0D4E">
                <w:pPr>
                  <w:rPr>
                    <w:lang w:val="es-ES"/>
                  </w:rPr>
                </w:pPr>
                <w:r>
                  <w:rPr>
                    <w:lang w:val="en-GB"/>
                  </w:rPr>
                  <w:t>Report (R)</w:t>
                </w:r>
              </w:p>
            </w:tc>
          </w:sdtContent>
        </w:sdt>
      </w:tr>
      <w:tr w:rsidR="00B337A4" w14:paraId="2EB4F974"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F6E3EFD" w14:textId="77777777" w:rsidR="00700F4A" w:rsidRPr="006D02D3" w:rsidRDefault="00700F4A" w:rsidP="00FB0D4E">
            <w:pPr>
              <w:rPr>
                <w:lang w:val="es-ES"/>
              </w:rPr>
            </w:pPr>
            <w:r w:rsidRPr="006D02D3">
              <w:rPr>
                <w:lang w:val="es-ES"/>
              </w:rPr>
              <w:t>Status</w:t>
            </w:r>
          </w:p>
        </w:tc>
        <w:sdt>
          <w:sdtPr>
            <w:alias w:val="Select deliverable status"/>
            <w:tag w:val="Select deliverable status"/>
            <w:id w:val="-1082991783"/>
            <w:placeholder>
              <w:docPart w:val="9B21831AA38E43D1A6A490A24083479B"/>
            </w:placeholder>
            <w:comboBox>
              <w:listItem w:displayText="&lt;Deliverable status&gt;" w:value="No deliverable status"/>
              <w:listItem w:displayText="Draft" w:value="Draft"/>
              <w:listItem w:displayText="Final" w:value="Final"/>
            </w:comboBox>
          </w:sdtPr>
          <w:sdtEndPr/>
          <w:sdtContent>
            <w:tc>
              <w:tcPr>
                <w:tcW w:w="0" w:type="auto"/>
                <w:tcBorders>
                  <w:left w:val="single" w:sz="18" w:space="0" w:color="auto"/>
                </w:tcBorders>
                <w:vAlign w:val="center"/>
              </w:tcPr>
              <w:p w14:paraId="737370A2" w14:textId="77777777" w:rsidR="00700F4A" w:rsidRPr="006D02D3" w:rsidRDefault="001266B8" w:rsidP="00FB0D4E">
                <w:r>
                  <w:rPr>
                    <w:lang w:val="en-GB"/>
                  </w:rPr>
                  <w:t>Draft</w:t>
                </w:r>
              </w:p>
            </w:tc>
          </w:sdtContent>
        </w:sdt>
      </w:tr>
      <w:tr w:rsidR="00B337A4" w:rsidRPr="00700F4A" w14:paraId="41136F67"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FD2A1B1" w14:textId="77777777" w:rsidR="00700F4A" w:rsidRPr="006D02D3" w:rsidRDefault="00700F4A" w:rsidP="00FB0D4E">
            <w:r w:rsidRPr="006D02D3">
              <w:t>WP contributing to the deliverable</w:t>
            </w:r>
          </w:p>
        </w:tc>
        <w:sdt>
          <w:sdtPr>
            <w:alias w:val="Select WP"/>
            <w:tag w:val="Select WP"/>
            <w:id w:val="1982649591"/>
            <w:placeholder>
              <w:docPart w:val="9B21831AA38E43D1A6A490A24083479B"/>
            </w:placeholder>
            <w:dropDownList>
              <w:listItem w:displayText="&lt;Work Package&gt;" w:value="no WP"/>
              <w:listItem w:displayText="WP1" w:value="WP1"/>
              <w:listItem w:displayText="WP2" w:value="WP2"/>
              <w:listItem w:displayText="WP3" w:value="WP3"/>
              <w:listItem w:displayText="WP4" w:value="WP4"/>
              <w:listItem w:displayText="WP5" w:value="WP5"/>
              <w:listItem w:displayText="WP6" w:value="WP6"/>
              <w:listItem w:displayText="WP7" w:value="WP7"/>
            </w:dropDownList>
          </w:sdtPr>
          <w:sdtEndPr/>
          <w:sdtContent>
            <w:tc>
              <w:tcPr>
                <w:tcW w:w="0" w:type="auto"/>
                <w:tcBorders>
                  <w:left w:val="single" w:sz="18" w:space="0" w:color="auto"/>
                </w:tcBorders>
                <w:vAlign w:val="center"/>
              </w:tcPr>
              <w:p w14:paraId="7E91F93C" w14:textId="77777777" w:rsidR="00700F4A" w:rsidRPr="006D02D3" w:rsidRDefault="001266B8" w:rsidP="00FB0D4E">
                <w:r>
                  <w:rPr>
                    <w:lang w:val="en-GB"/>
                  </w:rPr>
                  <w:t>WP7</w:t>
                </w:r>
              </w:p>
            </w:tc>
          </w:sdtContent>
        </w:sdt>
      </w:tr>
      <w:tr w:rsidR="00B337A4" w:rsidRPr="00700F4A" w14:paraId="665DDAC2"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1A59EF5" w14:textId="77777777" w:rsidR="00700F4A" w:rsidRPr="006D02D3" w:rsidRDefault="00800FA1" w:rsidP="00FB0D4E">
            <w:r>
              <w:t>Main contributors</w:t>
            </w:r>
          </w:p>
        </w:tc>
        <w:sdt>
          <w:sdtPr>
            <w:alias w:val="Select main contributor"/>
            <w:tag w:val="Select main contributor"/>
            <w:id w:val="-525633064"/>
            <w:placeholder>
              <w:docPart w:val="9B21831AA38E43D1A6A490A24083479B"/>
            </w:placeholder>
            <w:dropDownList>
              <w:listItem w:displayText="&lt;Main contributor&gt;" w:value="&lt;Main contributor&gt;"/>
              <w:listItem w:displayText="TUNSTALL" w:value="TUNSTALL"/>
              <w:listItem w:displayText="UPM" w:value="UPM"/>
              <w:listItem w:displayText="ISCIII" w:value="ISCIII"/>
              <w:listItem w:displayText="NTU" w:value="NTU"/>
              <w:listItem w:displayText="NCC" w:value="NCC"/>
              <w:listItem w:displayText="Pyxima" w:value="Pyxima"/>
              <w:listItem w:displayText="ZDUS" w:value="ZDUS"/>
              <w:listItem w:displayText="S3G" w:value="S3G"/>
            </w:dropDownList>
          </w:sdtPr>
          <w:sdtEndPr/>
          <w:sdtContent>
            <w:tc>
              <w:tcPr>
                <w:tcW w:w="0" w:type="auto"/>
                <w:tcBorders>
                  <w:left w:val="single" w:sz="18" w:space="0" w:color="auto"/>
                </w:tcBorders>
                <w:vAlign w:val="center"/>
              </w:tcPr>
              <w:p w14:paraId="69CFDCFE" w14:textId="77777777" w:rsidR="00700F4A" w:rsidRPr="006D02D3" w:rsidRDefault="001266B8" w:rsidP="00FB0D4E">
                <w:r>
                  <w:rPr>
                    <w:lang w:val="en-GB"/>
                  </w:rPr>
                  <w:t>TUNSTALL</w:t>
                </w:r>
              </w:p>
            </w:tc>
          </w:sdtContent>
        </w:sdt>
      </w:tr>
      <w:tr w:rsidR="00B337A4" w:rsidRPr="0023220A" w14:paraId="47AB7EBD"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99E2031" w14:textId="77777777" w:rsidR="00700F4A" w:rsidRPr="006D02D3" w:rsidRDefault="00700F4A" w:rsidP="00FB0D4E">
            <w:r w:rsidRPr="006D02D3">
              <w:t>Other contributors</w:t>
            </w:r>
          </w:p>
        </w:tc>
        <w:sdt>
          <w:sdtPr>
            <w:id w:val="1586498365"/>
            <w:placeholder>
              <w:docPart w:val="88E643C6194C49E08355EC44CF87FB88"/>
            </w:placeholder>
            <w:temporary/>
          </w:sdtPr>
          <w:sdtEndPr/>
          <w:sdtContent>
            <w:tc>
              <w:tcPr>
                <w:tcW w:w="0" w:type="auto"/>
                <w:tcBorders>
                  <w:left w:val="single" w:sz="18" w:space="0" w:color="auto"/>
                </w:tcBorders>
                <w:vAlign w:val="center"/>
              </w:tcPr>
              <w:p w14:paraId="0245B7DE" w14:textId="77777777" w:rsidR="00700F4A" w:rsidRPr="006D02D3" w:rsidRDefault="00D11935" w:rsidP="00FB0D4E">
                <w:pPr>
                  <w:rPr>
                    <w:lang w:val="es-ES"/>
                  </w:rPr>
                </w:pPr>
                <w:r w:rsidRPr="006D02D3">
                  <w:t>&lt;Other contributor 1: other contributor 2…&gt;</w:t>
                </w:r>
              </w:p>
            </w:tc>
          </w:sdtContent>
        </w:sdt>
      </w:tr>
      <w:tr w:rsidR="00B337A4" w:rsidRPr="00B337A4" w14:paraId="147E82F4"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929F042" w14:textId="77777777" w:rsidR="00700F4A" w:rsidRPr="006D02D3" w:rsidRDefault="00700F4A" w:rsidP="00FB0D4E">
            <w:r w:rsidRPr="006D02D3">
              <w:t>Author(s)</w:t>
            </w:r>
          </w:p>
        </w:tc>
        <w:sdt>
          <w:sdtPr>
            <w:id w:val="241385013"/>
            <w:placeholder>
              <w:docPart w:val="88E643C6194C49E08355EC44CF87FB88"/>
            </w:placeholder>
            <w:temporary/>
          </w:sdtPr>
          <w:sdtEndPr/>
          <w:sdtContent>
            <w:tc>
              <w:tcPr>
                <w:tcW w:w="0" w:type="auto"/>
                <w:tcBorders>
                  <w:left w:val="single" w:sz="18" w:space="0" w:color="auto"/>
                </w:tcBorders>
                <w:vAlign w:val="center"/>
              </w:tcPr>
              <w:p w14:paraId="78F2C50D" w14:textId="77777777" w:rsidR="00700F4A" w:rsidRPr="006D02D3" w:rsidRDefault="00B337A4" w:rsidP="00FB0D4E">
                <w:r w:rsidRPr="006D02D3">
                  <w:t>&lt;Short name of participant institution 1 (author 1; author 2, …), Short name of participant institution 2 (author 1; author 2, …)</w:t>
                </w:r>
              </w:p>
            </w:tc>
          </w:sdtContent>
        </w:sdt>
      </w:tr>
      <w:tr w:rsidR="00B337A4" w:rsidRPr="00B337A4" w14:paraId="1DBAB860" w14:textId="77777777" w:rsidTr="00D11935">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4728E9A" w14:textId="77777777" w:rsidR="00700F4A" w:rsidRPr="006D02D3" w:rsidRDefault="00700F4A" w:rsidP="00FB0D4E">
            <w:r w:rsidRPr="006D02D3">
              <w:t>Keywords</w:t>
            </w:r>
          </w:p>
        </w:tc>
        <w:sdt>
          <w:sdtPr>
            <w:id w:val="1020972755"/>
            <w:placeholder>
              <w:docPart w:val="88E643C6194C49E08355EC44CF87FB88"/>
            </w:placeholder>
            <w:temporary/>
          </w:sdtPr>
          <w:sdtEndPr/>
          <w:sdtContent>
            <w:tc>
              <w:tcPr>
                <w:tcW w:w="0" w:type="auto"/>
                <w:tcBorders>
                  <w:left w:val="single" w:sz="18" w:space="0" w:color="auto"/>
                </w:tcBorders>
                <w:vAlign w:val="center"/>
              </w:tcPr>
              <w:p w14:paraId="49D57A1E" w14:textId="77777777" w:rsidR="00700F4A" w:rsidRPr="006D02D3" w:rsidRDefault="00B337A4" w:rsidP="00FB0D4E">
                <w:r w:rsidRPr="006D02D3">
                  <w:t>&lt;Add keywords separated by semicolon&gt;</w:t>
                </w:r>
              </w:p>
            </w:tc>
          </w:sdtContent>
        </w:sdt>
      </w:tr>
      <w:tr w:rsidR="00B337A4" w:rsidRPr="00267370" w14:paraId="2E3E3E32" w14:textId="77777777" w:rsidTr="00D11935">
        <w:trPr>
          <w:trHeight w:val="2755"/>
        </w:trPr>
        <w:tc>
          <w:tcPr>
            <w:tcW w:w="0" w:type="auto"/>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F400ECC" w14:textId="77777777" w:rsidR="00700F4A" w:rsidRPr="006D02D3" w:rsidRDefault="00700F4A" w:rsidP="00FB0D4E">
            <w:r w:rsidRPr="006D02D3">
              <w:t>Abstract (for dissemination</w:t>
            </w:r>
            <w:r w:rsidR="00D54095" w:rsidRPr="006D02D3">
              <w:t>)</w:t>
            </w:r>
          </w:p>
        </w:tc>
        <w:tc>
          <w:tcPr>
            <w:tcW w:w="0" w:type="auto"/>
            <w:tcBorders>
              <w:left w:val="single" w:sz="18" w:space="0" w:color="auto"/>
            </w:tcBorders>
            <w:vAlign w:val="center"/>
          </w:tcPr>
          <w:p w14:paraId="77846C5E" w14:textId="77777777" w:rsidR="00700F4A" w:rsidRPr="006D02D3" w:rsidRDefault="00267370" w:rsidP="00FB0D4E">
            <w:pPr>
              <w:rPr>
                <w:lang w:val="es-ES"/>
              </w:rPr>
            </w:pPr>
            <w:r>
              <w:rPr>
                <w:lang w:val="es-ES"/>
              </w:rPr>
              <w:t>&lt;</w:t>
            </w:r>
            <w:r w:rsidR="0023220A" w:rsidRPr="0023220A">
              <w:rPr>
                <w:lang w:val="en-GB"/>
              </w:rPr>
              <w:t>Add</w:t>
            </w:r>
            <w:r w:rsidR="0023220A">
              <w:rPr>
                <w:lang w:val="es-ES"/>
              </w:rPr>
              <w:t xml:space="preserve"> </w:t>
            </w:r>
            <w:r w:rsidR="0023220A" w:rsidRPr="0023220A">
              <w:rPr>
                <w:lang w:val="en-GB"/>
              </w:rPr>
              <w:t>abstract</w:t>
            </w:r>
            <w:r>
              <w:rPr>
                <w:lang w:val="es-ES"/>
              </w:rPr>
              <w:t>&gt;</w:t>
            </w:r>
          </w:p>
        </w:tc>
      </w:tr>
    </w:tbl>
    <w:p w14:paraId="24E4DB4F" w14:textId="77777777" w:rsidR="006A4CA2" w:rsidRPr="00B337A4" w:rsidRDefault="006A4CA2" w:rsidP="00FB0D4E">
      <w:pPr>
        <w:rPr>
          <w:lang w:val="es-ES"/>
        </w:rPr>
        <w:sectPr w:rsidR="006A4CA2" w:rsidRPr="00B337A4" w:rsidSect="00D16AE9">
          <w:headerReference w:type="default" r:id="rId8"/>
          <w:footerReference w:type="default" r:id="rId9"/>
          <w:pgSz w:w="12240" w:h="15840"/>
          <w:pgMar w:top="1417" w:right="1701" w:bottom="1417" w:left="1701" w:header="708" w:footer="708" w:gutter="0"/>
          <w:cols w:space="708"/>
          <w:titlePg/>
          <w:docGrid w:linePitch="360"/>
        </w:sectPr>
      </w:pPr>
    </w:p>
    <w:p w14:paraId="7ABE22B0" w14:textId="77777777" w:rsidR="00700F4A" w:rsidRDefault="00700F4A" w:rsidP="00FB0D4E">
      <w:pPr>
        <w:rPr>
          <w:lang w:val="es-ES"/>
        </w:rPr>
      </w:pPr>
    </w:p>
    <w:p w14:paraId="6B45B498" w14:textId="77777777" w:rsidR="004F65CC" w:rsidRPr="00B337A4" w:rsidRDefault="004F65CC" w:rsidP="00FB0D4E">
      <w:pPr>
        <w:rPr>
          <w:lang w:val="es-ES"/>
        </w:rPr>
      </w:pPr>
    </w:p>
    <w:p w14:paraId="6C2E1265" w14:textId="77777777" w:rsidR="00055ECC" w:rsidRPr="004F65CC" w:rsidRDefault="00BD4AE2" w:rsidP="00FB0D4E">
      <w:pPr>
        <w:rPr>
          <w:lang w:val="es-ES"/>
        </w:rPr>
      </w:pPr>
      <w:r w:rsidRPr="00BD4AE2">
        <w:rPr>
          <w:noProof/>
          <w:lang w:val="es-ES" w:eastAsia="es-ES"/>
        </w:rPr>
        <w:drawing>
          <wp:inline distT="0" distB="0" distL="0" distR="0" wp14:anchorId="4046CD6F" wp14:editId="0765C3CF">
            <wp:extent cx="1998577" cy="854515"/>
            <wp:effectExtent l="0" t="0" r="1905" b="31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998577" cy="854515"/>
                    </a:xfrm>
                    <a:prstGeom prst="rect">
                      <a:avLst/>
                    </a:prstGeom>
                  </pic:spPr>
                </pic:pic>
              </a:graphicData>
            </a:graphic>
          </wp:inline>
        </w:drawing>
      </w:r>
    </w:p>
    <w:p w14:paraId="3E848B2D" w14:textId="77777777" w:rsidR="00BD4AE2" w:rsidRDefault="00BD4AE2" w:rsidP="00FB0D4E">
      <w:r w:rsidRPr="00BD4AE2">
        <w:t xml:space="preserve">Intelligent Care Guidance and Learning Services Platform for Informal </w:t>
      </w:r>
      <w:proofErr w:type="spellStart"/>
      <w:r w:rsidRPr="00BD4AE2">
        <w:t>Carers</w:t>
      </w:r>
      <w:proofErr w:type="spellEnd"/>
      <w:r w:rsidRPr="00BD4AE2">
        <w:t xml:space="preserve"> of the Elderly</w:t>
      </w:r>
    </w:p>
    <w:p w14:paraId="7DDC1922" w14:textId="77777777" w:rsidR="00055ECC" w:rsidRDefault="00563245" w:rsidP="00FB0D4E">
      <w:r>
        <w:t>AAL-2012-5-239</w:t>
      </w:r>
    </w:p>
    <w:tbl>
      <w:tblPr>
        <w:tblStyle w:val="Tablaconcuadrcula"/>
        <w:tblW w:w="0" w:type="auto"/>
        <w:tblLook w:val="04A0" w:firstRow="1" w:lastRow="0" w:firstColumn="1" w:lastColumn="0" w:noHBand="0" w:noVBand="1"/>
      </w:tblPr>
      <w:tblGrid>
        <w:gridCol w:w="8828"/>
      </w:tblGrid>
      <w:tr w:rsidR="00581EB5" w14:paraId="6FE754E2" w14:textId="77777777" w:rsidTr="00581EB5">
        <w:trPr>
          <w:trHeight w:val="1281"/>
        </w:trPr>
        <w:tc>
          <w:tcPr>
            <w:tcW w:w="9054" w:type="dxa"/>
            <w:shd w:val="clear" w:color="auto" w:fill="D9D9D9" w:themeFill="background1" w:themeFillShade="D9"/>
            <w:vAlign w:val="center"/>
          </w:tcPr>
          <w:p w14:paraId="7FBD1ABE" w14:textId="77777777" w:rsidR="00581EB5" w:rsidRPr="00581EB5" w:rsidRDefault="00581EB5" w:rsidP="00FB0D4E">
            <w:r w:rsidRPr="00581EB5">
              <w:t>Deliverable</w:t>
            </w:r>
          </w:p>
          <w:p w14:paraId="14B7F2B9" w14:textId="77777777" w:rsidR="00581EB5" w:rsidRPr="00581EB5" w:rsidRDefault="00915680" w:rsidP="00FB0D4E">
            <w:fldSimple w:instr=" REF  deliv_number  \* MERGEFORMAT ">
              <w:sdt>
                <w:sdtPr>
                  <w:alias w:val="Select number"/>
                  <w:tag w:val="Marcador1"/>
                  <w:id w:val="-971824750"/>
                  <w:placeholder>
                    <w:docPart w:val="0D4BEED4BDB6478BAE11D52F7EE2E593"/>
                  </w:placeholder>
                  <w:comboBox>
                    <w:listItem w:displayText="&lt;DX.X&gt;" w:value="No number"/>
                    <w:listItem w:displayText="D1.1" w:value="D1.1"/>
                    <w:listItem w:displayText="D1.2" w:value="D1.2"/>
                    <w:listItem w:displayText="D1.3" w:value="D1.3"/>
                    <w:listItem w:displayText="D1.4" w:value="D1.4"/>
                    <w:listItem w:displayText="D1.5" w:value="D1.5"/>
                    <w:listItem w:displayText="D2.1" w:value="D2.1"/>
                    <w:listItem w:displayText="D2.2" w:value="D2.2"/>
                    <w:listItem w:displayText="D2.3" w:value="D2.3"/>
                    <w:listItem w:displayText="D2.4" w:value="D2.4"/>
                    <w:listItem w:displayText="D2.5" w:value="D2.5"/>
                    <w:listItem w:displayText="D2.6" w:value="D2.6"/>
                    <w:listItem w:displayText="D2.7" w:value="D2.7"/>
                    <w:listItem w:displayText="D3.1" w:value="D3.1"/>
                    <w:listItem w:displayText="D3.2" w:value="D3.2"/>
                    <w:listItem w:displayText="D3.3" w:value="D3.3"/>
                    <w:listItem w:displayText="D3.4" w:value="D3.4"/>
                    <w:listItem w:displayText="D3.5" w:value="D3.5"/>
                    <w:listItem w:displayText="D4.1" w:value="D4.1"/>
                    <w:listItem w:displayText="D4.2" w:value="D4.2"/>
                    <w:listItem w:displayText="D4.3" w:value="D4.3"/>
                    <w:listItem w:displayText="D4.4" w:value="D4.4"/>
                    <w:listItem w:displayText="D4.5" w:value="D4.5"/>
                    <w:listItem w:displayText="D4.6" w:value="D4.6"/>
                    <w:listItem w:displayText="D4.7" w:value="D4.7"/>
                    <w:listItem w:displayText="D5.1" w:value="D5.1"/>
                    <w:listItem w:displayText="D5.2" w:value="D5.2"/>
                    <w:listItem w:displayText="D5.3" w:value="D5.3"/>
                    <w:listItem w:displayText="D5.4" w:value="D5.4"/>
                    <w:listItem w:displayText="D5.5" w:value="D5.5"/>
                    <w:listItem w:displayText="D5.6" w:value="D5.6"/>
                    <w:listItem w:displayText="D6.1" w:value="D6.1"/>
                    <w:listItem w:displayText="D6.2" w:value="D6.2"/>
                    <w:listItem w:displayText="D7.1" w:value="D7.1"/>
                    <w:listItem w:displayText="D7.2" w:value="D7.2"/>
                    <w:listItem w:displayText="D7.3" w:value="D7.3"/>
                    <w:listItem w:displayText="D7.4" w:value="D7.4"/>
                    <w:listItem w:displayText="D7.5" w:value="D7.5"/>
                    <w:listItem w:displayText="Other" w:value="Other"/>
                  </w:comboBox>
                </w:sdtPr>
                <w:sdtEndPr/>
                <w:sdtContent>
                  <w:r w:rsidR="001266B8">
                    <w:rPr>
                      <w:lang w:val="en-GB"/>
                    </w:rPr>
                    <w:t>D7.3</w:t>
                  </w:r>
                </w:sdtContent>
              </w:sdt>
            </w:fldSimple>
          </w:p>
        </w:tc>
      </w:tr>
      <w:tr w:rsidR="00581EB5" w:rsidRPr="00A4122F" w14:paraId="3E6DE20D" w14:textId="77777777" w:rsidTr="00581EB5">
        <w:trPr>
          <w:trHeight w:val="1424"/>
        </w:trPr>
        <w:tc>
          <w:tcPr>
            <w:tcW w:w="9054" w:type="dxa"/>
            <w:shd w:val="clear" w:color="auto" w:fill="D9D9D9" w:themeFill="background1" w:themeFillShade="D9"/>
            <w:vAlign w:val="center"/>
          </w:tcPr>
          <w:p w14:paraId="18B04C5A" w14:textId="77777777" w:rsidR="00581EB5" w:rsidRPr="00A4122F" w:rsidRDefault="00915680" w:rsidP="00FB0D4E">
            <w:fldSimple w:instr=" REF  deliv_name  \* MERGEFORMAT ">
              <w:sdt>
                <w:sdtPr>
                  <w:alias w:val="Select name"/>
                  <w:tag w:val="Select name"/>
                  <w:id w:val="1967398251"/>
                  <w:placeholder>
                    <w:docPart w:val="0D1097F45CE8422C9EBAA84210108273"/>
                  </w:placeholder>
                  <w:comboBox>
                    <w:listItem w:displayText="&lt;Deliverable name&gt;" w:value="No name"/>
                    <w:listItem w:displayText="D1.1. Project management plan" w:value="D1.1. Project management plan"/>
                    <w:listItem w:displayText="D1.4. Quality plan" w:value="D1.4. Quality plan"/>
                    <w:listItem w:displayText="D1.5. Final report" w:value="D1.5. Final report"/>
                    <w:listItem w:displayText="D2.1. Users’ requirements and iCarer scenarios" w:value="D2.1. Users’ requirements and iCarer scenarios"/>
                    <w:listItem w:displayText="D2.2. iCarer specifications" w:value="D2.2. iCarer specifications"/>
                    <w:listItem w:displayText="D2.3. Knowledge modelling design" w:value="D2.3. Knowledge modelling design"/>
                    <w:listItem w:displayText="D2.4. Content management design" w:value="D2.4. Content management design"/>
                    <w:listItem w:displayText="D2.5. E-learning design" w:value="D2.5. E-learning design"/>
                    <w:listItem w:displayText="D2.6. User interfaces" w:value="D2.6. User interfaces"/>
                    <w:listItem w:displayText="D2.7. Trials definition" w:value="D2.7. Trials definition"/>
                    <w:listItem w:displayText="D3.1. iCarer Monitoring Environment description, HW and SW" w:value="D3.1. iCarer Monitoring Environment description, HW and SW"/>
                    <w:listItem w:displayText="D3.2. Data processing and fuzzy-based rules" w:value="D3.2. Data processing and fuzzy-based rules"/>
                    <w:listItem w:displayText="D3.3. Interaction monitoring system" w:value="D3.3. Interaction monitoring system"/>
                    <w:listItem w:displayText="D3.4. Communication reports system" w:value="D3.4. Communication reports system"/>
                    <w:listItem w:displayText="D3.5. Validation results report" w:value="D3.5. Validation results report"/>
                    <w:listItem w:displayText="D4.1. Virtual carer provision and orders" w:value="D4.1. Virtual carer provision and orders"/>
                    <w:listItem w:displayText="D4.2. Authoring tool software" w:value="D4.2. Authoring tool software"/>
                    <w:listItem w:displayText="D4.3. Knowledge management system" w:value="D4.3. Knowledge management system"/>
                    <w:listItem w:displayText="D4.4. E-learning repository" w:value="D4.4. E-learning repository"/>
                    <w:listItem w:displayText="D4.5. Informal learning network system" w:value="D4.5. Informal learning network system"/>
                    <w:listItem w:displayText="D4.6. Care coordination system" w:value="D4.6. Care coordination system"/>
                    <w:listItem w:displayText="D4.7. E-learning and orientation systems validation results" w:value="D4.7. E-learning and orientation systems validation results"/>
                    <w:listItem w:displayText="D5.1. Platform’s user interfaces" w:value="D5.1. Platform’s user interfaces"/>
                    <w:listItem w:displayText="D5.2. Cloud Computing structure" w:value="D5.2. Cloud Computing structure"/>
                    <w:listItem w:displayText="D5.3. iCarer Platform Initial Prototype" w:value="D5.3. iCarer Platform Initial Prototype"/>
                    <w:listItem w:displayText="D5.4. Platform test results" w:value="D5.4. Platform test results"/>
                    <w:listItem w:displayText="D5.5. iCarer Platform Final Prototype" w:value="D5.5. iCarer Platform Final Prototype"/>
                    <w:listItem w:displayText="D5.6. User HandBook" w:value="D5.6. User HandBook"/>
                    <w:listItem w:displayText="D6.1 Usability tests results" w:value="D6.1 Usability tests results"/>
                    <w:listItem w:displayText="D6.2 Field trial analysis" w:value="D6.2 Field trial analysis"/>
                    <w:listItem w:displayText="D7.1. Project Presentation and Press Release" w:value="D7.1. Project Presentation and Press Release"/>
                    <w:listItem w:displayText="D7.2. iCarer project web site" w:value="D7.2. iCarer project web site"/>
                    <w:listItem w:displayText="D7.3. Dissemination plan" w:value="D7.3. Dissemination plan"/>
                    <w:listItem w:displayText="D7.4. Draft business model for exploitation" w:value="D7.4. Draft business model for exploitation"/>
                    <w:listItem w:displayText="D7.5. Business models for exploitation" w:value="D7.5. Business models for exploitation"/>
                    <w:listItem w:displayText="&lt;If not a deliverable from above, please delete this field and write an suitable name&gt;" w:value="&lt;If not a deliverable from above, please delete this field and write an suitable name&gt;"/>
                  </w:comboBox>
                </w:sdtPr>
                <w:sdtEndPr/>
                <w:sdtContent>
                  <w:r w:rsidR="001266B8">
                    <w:rPr>
                      <w:lang w:val="en-GB"/>
                    </w:rPr>
                    <w:t>D7.3. Dissemination plan</w:t>
                  </w:r>
                </w:sdtContent>
              </w:sdt>
            </w:fldSimple>
          </w:p>
        </w:tc>
      </w:tr>
    </w:tbl>
    <w:p w14:paraId="1885DFE5" w14:textId="77777777" w:rsidR="00581EB5" w:rsidRPr="00A4122F" w:rsidRDefault="00581EB5" w:rsidP="00FB0D4E"/>
    <w:p w14:paraId="62EB1F7E" w14:textId="77777777" w:rsidR="00581EB5" w:rsidRPr="00A4122F" w:rsidRDefault="00915680" w:rsidP="00FB0D4E">
      <w:fldSimple w:instr=" REF  dissemination  \* MERGEFORMAT ">
        <w:sdt>
          <w:sdtPr>
            <w:alias w:val="Dissemination level"/>
            <w:tag w:val="Dissemination level"/>
            <w:id w:val="827262711"/>
            <w:placeholder>
              <w:docPart w:val="AB5291F06FE442DD958D3D5EA190B0ED"/>
            </w:placeholder>
            <w:comboBox>
              <w:listItem w:displayText="&lt;Dissemination level&gt;" w:value="&lt;Dissemination level&gt;"/>
              <w:listItem w:displayText="Public" w:value="Public"/>
              <w:listItem w:displayText="Restricted" w:value="Restricted"/>
            </w:comboBox>
          </w:sdtPr>
          <w:sdtEndPr/>
          <w:sdtContent>
            <w:r w:rsidR="001266B8">
              <w:rPr>
                <w:lang w:val="en-GB"/>
              </w:rPr>
              <w:t>Public</w:t>
            </w:r>
          </w:sdtContent>
        </w:sdt>
      </w:fldSimple>
    </w:p>
    <w:p w14:paraId="712413AA" w14:textId="77777777" w:rsidR="00581EB5" w:rsidRPr="00581EB5" w:rsidRDefault="00581EB5" w:rsidP="00FB0D4E">
      <w:r>
        <w:t>© 201</w:t>
      </w:r>
      <w:r w:rsidR="00BF6B23">
        <w:t>3</w:t>
      </w:r>
      <w:r>
        <w:t>-201</w:t>
      </w:r>
      <w:r w:rsidR="00BF6B23">
        <w:t>6</w:t>
      </w:r>
      <w:r>
        <w:t xml:space="preserve"> </w:t>
      </w:r>
      <w:proofErr w:type="spellStart"/>
      <w:r w:rsidR="0049634D">
        <w:t>iCarer</w:t>
      </w:r>
      <w:proofErr w:type="spellEnd"/>
      <w:r>
        <w:t xml:space="preserve"> Consortium</w:t>
      </w:r>
    </w:p>
    <w:p w14:paraId="10135A5F" w14:textId="77777777" w:rsidR="006A4CA2" w:rsidRDefault="006A4CA2" w:rsidP="00FB0D4E">
      <w:pPr>
        <w:sectPr w:rsidR="006A4CA2" w:rsidSect="00D16AE9">
          <w:pgSz w:w="12240" w:h="15840"/>
          <w:pgMar w:top="1417" w:right="1701" w:bottom="1417" w:left="1701" w:header="708" w:footer="708" w:gutter="0"/>
          <w:cols w:space="708"/>
          <w:titlePg/>
          <w:docGrid w:linePitch="360"/>
        </w:sectPr>
      </w:pPr>
    </w:p>
    <w:p w14:paraId="517E9A7E" w14:textId="77777777" w:rsidR="004257E5" w:rsidRDefault="004257E5" w:rsidP="00FB0D4E">
      <w:bookmarkStart w:id="3" w:name="_Toc332280327"/>
      <w:r>
        <w:lastRenderedPageBreak/>
        <w:t>VERSION HISTORY</w:t>
      </w:r>
    </w:p>
    <w:tbl>
      <w:tblPr>
        <w:tblStyle w:val="Tablaconcuadrcula"/>
        <w:tblW w:w="0" w:type="auto"/>
        <w:tblLook w:val="04A0" w:firstRow="1" w:lastRow="0" w:firstColumn="1" w:lastColumn="0" w:noHBand="0" w:noVBand="1"/>
      </w:tblPr>
      <w:tblGrid>
        <w:gridCol w:w="1240"/>
        <w:gridCol w:w="1978"/>
        <w:gridCol w:w="2121"/>
        <w:gridCol w:w="3687"/>
      </w:tblGrid>
      <w:tr w:rsidR="001266B8" w14:paraId="5F4AD1D8" w14:textId="77777777" w:rsidTr="001266B8">
        <w:tc>
          <w:tcPr>
            <w:tcW w:w="124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0F9C585" w14:textId="77777777" w:rsidR="004257E5" w:rsidRPr="004257E5" w:rsidRDefault="004257E5" w:rsidP="00FB0D4E">
            <w:r w:rsidRPr="004257E5">
              <w:t>Version</w:t>
            </w:r>
          </w:p>
        </w:tc>
        <w:tc>
          <w:tcPr>
            <w:tcW w:w="198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1B2875" w14:textId="77777777" w:rsidR="004257E5" w:rsidRPr="004257E5" w:rsidRDefault="004257E5" w:rsidP="00FB0D4E">
            <w:r w:rsidRPr="004257E5">
              <w:t>Edited by</w:t>
            </w:r>
          </w:p>
        </w:tc>
        <w:tc>
          <w:tcPr>
            <w:tcW w:w="212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1EBB943" w14:textId="77777777" w:rsidR="004257E5" w:rsidRPr="004257E5" w:rsidRDefault="004257E5" w:rsidP="00FB0D4E">
            <w:r w:rsidRPr="004257E5">
              <w:t>Date</w:t>
            </w:r>
          </w:p>
        </w:tc>
        <w:tc>
          <w:tcPr>
            <w:tcW w:w="3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B2F43D9" w14:textId="77777777" w:rsidR="004257E5" w:rsidRPr="004257E5" w:rsidRDefault="004257E5" w:rsidP="00FB0D4E">
            <w:r w:rsidRPr="004257E5">
              <w:t>Description</w:t>
            </w:r>
          </w:p>
        </w:tc>
      </w:tr>
      <w:tr w:rsidR="004257E5" w14:paraId="76AB916D" w14:textId="77777777" w:rsidTr="001266B8">
        <w:tc>
          <w:tcPr>
            <w:tcW w:w="1242" w:type="dxa"/>
            <w:tcBorders>
              <w:top w:val="single" w:sz="18" w:space="0" w:color="auto"/>
              <w:left w:val="single" w:sz="18" w:space="0" w:color="auto"/>
              <w:right w:val="single" w:sz="18" w:space="0" w:color="auto"/>
            </w:tcBorders>
            <w:vAlign w:val="center"/>
          </w:tcPr>
          <w:p w14:paraId="5461289B" w14:textId="77777777" w:rsidR="004257E5" w:rsidRPr="004257E5" w:rsidRDefault="00E9454E" w:rsidP="00FB0D4E">
            <w:r>
              <w:t>0.1</w:t>
            </w:r>
          </w:p>
        </w:tc>
        <w:tc>
          <w:tcPr>
            <w:tcW w:w="1985" w:type="dxa"/>
            <w:tcBorders>
              <w:top w:val="single" w:sz="18" w:space="0" w:color="auto"/>
              <w:left w:val="single" w:sz="18" w:space="0" w:color="auto"/>
              <w:right w:val="single" w:sz="18" w:space="0" w:color="auto"/>
            </w:tcBorders>
            <w:vAlign w:val="center"/>
          </w:tcPr>
          <w:p w14:paraId="2E5F93AF" w14:textId="77777777" w:rsidR="004257E5" w:rsidRPr="004257E5" w:rsidRDefault="00E9454E" w:rsidP="00FB0D4E">
            <w:proofErr w:type="spellStart"/>
            <w:r>
              <w:t>Tunstall</w:t>
            </w:r>
            <w:proofErr w:type="spellEnd"/>
          </w:p>
        </w:tc>
        <w:tc>
          <w:tcPr>
            <w:tcW w:w="2126" w:type="dxa"/>
            <w:tcBorders>
              <w:top w:val="single" w:sz="18" w:space="0" w:color="auto"/>
              <w:left w:val="single" w:sz="18" w:space="0" w:color="auto"/>
              <w:right w:val="single" w:sz="18" w:space="0" w:color="auto"/>
            </w:tcBorders>
            <w:vAlign w:val="center"/>
          </w:tcPr>
          <w:p w14:paraId="23B15E18" w14:textId="77777777" w:rsidR="004257E5" w:rsidRPr="004257E5" w:rsidRDefault="00E9454E" w:rsidP="00FB0D4E">
            <w:r>
              <w:t>26/02/2014</w:t>
            </w:r>
          </w:p>
        </w:tc>
        <w:tc>
          <w:tcPr>
            <w:tcW w:w="3701" w:type="dxa"/>
            <w:tcBorders>
              <w:top w:val="single" w:sz="18" w:space="0" w:color="auto"/>
              <w:left w:val="single" w:sz="18" w:space="0" w:color="auto"/>
              <w:right w:val="single" w:sz="18" w:space="0" w:color="auto"/>
            </w:tcBorders>
            <w:vAlign w:val="center"/>
          </w:tcPr>
          <w:p w14:paraId="66737710" w14:textId="77777777" w:rsidR="004257E5" w:rsidRPr="004257E5" w:rsidRDefault="00E9454E" w:rsidP="00FB0D4E">
            <w:r>
              <w:t>Draft for review</w:t>
            </w:r>
          </w:p>
        </w:tc>
      </w:tr>
      <w:tr w:rsidR="004257E5" w14:paraId="6CB939A5" w14:textId="77777777" w:rsidTr="00C72B0C">
        <w:tc>
          <w:tcPr>
            <w:tcW w:w="1242" w:type="dxa"/>
            <w:tcBorders>
              <w:left w:val="single" w:sz="18" w:space="0" w:color="auto"/>
              <w:right w:val="single" w:sz="18" w:space="0" w:color="auto"/>
            </w:tcBorders>
            <w:vAlign w:val="center"/>
          </w:tcPr>
          <w:p w14:paraId="2EF70307" w14:textId="77777777" w:rsidR="004257E5" w:rsidRPr="004257E5" w:rsidRDefault="00935BB1" w:rsidP="00FB0D4E">
            <w:r>
              <w:t>0.2</w:t>
            </w:r>
          </w:p>
        </w:tc>
        <w:tc>
          <w:tcPr>
            <w:tcW w:w="1985" w:type="dxa"/>
            <w:tcBorders>
              <w:left w:val="single" w:sz="18" w:space="0" w:color="auto"/>
              <w:right w:val="single" w:sz="18" w:space="0" w:color="auto"/>
            </w:tcBorders>
            <w:vAlign w:val="center"/>
          </w:tcPr>
          <w:p w14:paraId="553BE3E8" w14:textId="77777777" w:rsidR="004257E5" w:rsidRPr="004257E5" w:rsidRDefault="00935BB1" w:rsidP="00FB0D4E">
            <w:r>
              <w:t>UPM</w:t>
            </w:r>
          </w:p>
        </w:tc>
        <w:tc>
          <w:tcPr>
            <w:tcW w:w="2126" w:type="dxa"/>
            <w:tcBorders>
              <w:left w:val="single" w:sz="18" w:space="0" w:color="auto"/>
              <w:right w:val="single" w:sz="18" w:space="0" w:color="auto"/>
            </w:tcBorders>
            <w:vAlign w:val="center"/>
          </w:tcPr>
          <w:p w14:paraId="75A3163E" w14:textId="77777777" w:rsidR="004257E5" w:rsidRPr="004257E5" w:rsidRDefault="00935BB1" w:rsidP="00FB0D4E">
            <w:r>
              <w:t>07/04/2014</w:t>
            </w:r>
          </w:p>
        </w:tc>
        <w:tc>
          <w:tcPr>
            <w:tcW w:w="3701" w:type="dxa"/>
            <w:tcBorders>
              <w:left w:val="single" w:sz="18" w:space="0" w:color="auto"/>
              <w:right w:val="single" w:sz="18" w:space="0" w:color="auto"/>
            </w:tcBorders>
            <w:vAlign w:val="center"/>
          </w:tcPr>
          <w:p w14:paraId="0C9935FF" w14:textId="77777777" w:rsidR="004257E5" w:rsidRPr="004257E5" w:rsidRDefault="00935BB1" w:rsidP="00FB0D4E">
            <w:r>
              <w:t>New draft for review</w:t>
            </w:r>
          </w:p>
        </w:tc>
      </w:tr>
      <w:tr w:rsidR="004257E5" w14:paraId="08A6DEB5" w14:textId="77777777" w:rsidTr="00C72B0C">
        <w:tc>
          <w:tcPr>
            <w:tcW w:w="1242" w:type="dxa"/>
            <w:tcBorders>
              <w:left w:val="single" w:sz="18" w:space="0" w:color="auto"/>
              <w:right w:val="single" w:sz="18" w:space="0" w:color="auto"/>
            </w:tcBorders>
            <w:vAlign w:val="center"/>
          </w:tcPr>
          <w:p w14:paraId="18E5701F" w14:textId="77777777" w:rsidR="004257E5" w:rsidRPr="004257E5" w:rsidRDefault="00D32AF4" w:rsidP="00FB0D4E">
            <w:r>
              <w:t>0.3</w:t>
            </w:r>
          </w:p>
        </w:tc>
        <w:tc>
          <w:tcPr>
            <w:tcW w:w="1985" w:type="dxa"/>
            <w:tcBorders>
              <w:left w:val="single" w:sz="18" w:space="0" w:color="auto"/>
              <w:right w:val="single" w:sz="18" w:space="0" w:color="auto"/>
            </w:tcBorders>
            <w:vAlign w:val="center"/>
          </w:tcPr>
          <w:p w14:paraId="350B0E6F" w14:textId="77777777" w:rsidR="004257E5" w:rsidRPr="004257E5" w:rsidRDefault="00D32AF4" w:rsidP="00FB0D4E">
            <w:proofErr w:type="spellStart"/>
            <w:r>
              <w:t>Tunstall</w:t>
            </w:r>
            <w:proofErr w:type="spellEnd"/>
          </w:p>
        </w:tc>
        <w:tc>
          <w:tcPr>
            <w:tcW w:w="2126" w:type="dxa"/>
            <w:tcBorders>
              <w:left w:val="single" w:sz="18" w:space="0" w:color="auto"/>
              <w:right w:val="single" w:sz="18" w:space="0" w:color="auto"/>
            </w:tcBorders>
            <w:vAlign w:val="center"/>
          </w:tcPr>
          <w:p w14:paraId="04358282" w14:textId="77777777" w:rsidR="004257E5" w:rsidRPr="004257E5" w:rsidRDefault="00D32AF4" w:rsidP="00FB0D4E">
            <w:r>
              <w:t>22/11/2014</w:t>
            </w:r>
          </w:p>
        </w:tc>
        <w:tc>
          <w:tcPr>
            <w:tcW w:w="3701" w:type="dxa"/>
            <w:tcBorders>
              <w:left w:val="single" w:sz="18" w:space="0" w:color="auto"/>
              <w:right w:val="single" w:sz="18" w:space="0" w:color="auto"/>
            </w:tcBorders>
            <w:vAlign w:val="center"/>
          </w:tcPr>
          <w:p w14:paraId="13DC61F6" w14:textId="77777777" w:rsidR="004257E5" w:rsidRPr="004257E5" w:rsidRDefault="00D32AF4" w:rsidP="00FB0D4E">
            <w:r>
              <w:t>Updated dissemination events</w:t>
            </w:r>
          </w:p>
        </w:tc>
      </w:tr>
      <w:tr w:rsidR="004257E5" w14:paraId="41A6D3CB" w14:textId="77777777" w:rsidTr="001266B8">
        <w:tc>
          <w:tcPr>
            <w:tcW w:w="1242" w:type="dxa"/>
            <w:tcBorders>
              <w:left w:val="single" w:sz="18" w:space="0" w:color="auto"/>
              <w:right w:val="single" w:sz="18" w:space="0" w:color="auto"/>
            </w:tcBorders>
            <w:vAlign w:val="center"/>
          </w:tcPr>
          <w:p w14:paraId="04BA6C0C" w14:textId="03742A6A" w:rsidR="004257E5" w:rsidRPr="004257E5" w:rsidRDefault="001E4E6C" w:rsidP="00FB0D4E">
            <w:r>
              <w:t>0.4</w:t>
            </w:r>
          </w:p>
        </w:tc>
        <w:tc>
          <w:tcPr>
            <w:tcW w:w="1985" w:type="dxa"/>
            <w:tcBorders>
              <w:left w:val="single" w:sz="18" w:space="0" w:color="auto"/>
              <w:right w:val="single" w:sz="18" w:space="0" w:color="auto"/>
            </w:tcBorders>
            <w:vAlign w:val="center"/>
          </w:tcPr>
          <w:p w14:paraId="7ECFB4DD" w14:textId="1A8BD12B" w:rsidR="004257E5" w:rsidRPr="004257E5" w:rsidRDefault="001E4E6C" w:rsidP="00FB0D4E">
            <w:r>
              <w:t>UPM</w:t>
            </w:r>
          </w:p>
        </w:tc>
        <w:tc>
          <w:tcPr>
            <w:tcW w:w="2126" w:type="dxa"/>
            <w:tcBorders>
              <w:left w:val="single" w:sz="18" w:space="0" w:color="auto"/>
              <w:right w:val="single" w:sz="18" w:space="0" w:color="auto"/>
            </w:tcBorders>
            <w:vAlign w:val="center"/>
          </w:tcPr>
          <w:p w14:paraId="015A7E72" w14:textId="00E41BFE" w:rsidR="004257E5" w:rsidRPr="004257E5" w:rsidRDefault="001E4E6C" w:rsidP="00FB0D4E">
            <w:r>
              <w:t>09/02/2015</w:t>
            </w:r>
          </w:p>
        </w:tc>
        <w:tc>
          <w:tcPr>
            <w:tcW w:w="3701" w:type="dxa"/>
            <w:tcBorders>
              <w:left w:val="single" w:sz="18" w:space="0" w:color="auto"/>
              <w:right w:val="single" w:sz="18" w:space="0" w:color="auto"/>
            </w:tcBorders>
            <w:vAlign w:val="center"/>
          </w:tcPr>
          <w:p w14:paraId="07B18E25" w14:textId="4A1289AF" w:rsidR="004257E5" w:rsidRPr="004257E5" w:rsidRDefault="001E4E6C" w:rsidP="00FB0D4E">
            <w:r>
              <w:t>New events included</w:t>
            </w:r>
          </w:p>
        </w:tc>
      </w:tr>
      <w:tr w:rsidR="004257E5" w14:paraId="08FF0636" w14:textId="77777777" w:rsidTr="001266B8">
        <w:tc>
          <w:tcPr>
            <w:tcW w:w="1242" w:type="dxa"/>
            <w:tcBorders>
              <w:left w:val="single" w:sz="18" w:space="0" w:color="auto"/>
              <w:right w:val="single" w:sz="18" w:space="0" w:color="auto"/>
            </w:tcBorders>
            <w:vAlign w:val="center"/>
          </w:tcPr>
          <w:p w14:paraId="3817FA7C" w14:textId="77777777" w:rsidR="004257E5" w:rsidRPr="004257E5" w:rsidRDefault="004257E5" w:rsidP="00FB0D4E"/>
        </w:tc>
        <w:tc>
          <w:tcPr>
            <w:tcW w:w="1985" w:type="dxa"/>
            <w:tcBorders>
              <w:left w:val="single" w:sz="18" w:space="0" w:color="auto"/>
              <w:right w:val="single" w:sz="18" w:space="0" w:color="auto"/>
            </w:tcBorders>
            <w:vAlign w:val="center"/>
          </w:tcPr>
          <w:p w14:paraId="0AF14037" w14:textId="77777777" w:rsidR="004257E5" w:rsidRPr="004257E5" w:rsidRDefault="004257E5" w:rsidP="00FB0D4E"/>
        </w:tc>
        <w:tc>
          <w:tcPr>
            <w:tcW w:w="2126" w:type="dxa"/>
            <w:tcBorders>
              <w:left w:val="single" w:sz="18" w:space="0" w:color="auto"/>
              <w:right w:val="single" w:sz="18" w:space="0" w:color="auto"/>
            </w:tcBorders>
            <w:vAlign w:val="center"/>
          </w:tcPr>
          <w:p w14:paraId="6439374C" w14:textId="77777777" w:rsidR="004257E5" w:rsidRPr="004257E5" w:rsidRDefault="004257E5" w:rsidP="00FB0D4E"/>
        </w:tc>
        <w:tc>
          <w:tcPr>
            <w:tcW w:w="3701" w:type="dxa"/>
            <w:tcBorders>
              <w:left w:val="single" w:sz="18" w:space="0" w:color="auto"/>
              <w:right w:val="single" w:sz="18" w:space="0" w:color="auto"/>
            </w:tcBorders>
            <w:vAlign w:val="center"/>
          </w:tcPr>
          <w:p w14:paraId="020B5D18" w14:textId="77777777" w:rsidR="004257E5" w:rsidRPr="004257E5" w:rsidRDefault="004257E5" w:rsidP="00FB0D4E"/>
        </w:tc>
      </w:tr>
      <w:tr w:rsidR="004257E5" w14:paraId="09EB4386" w14:textId="77777777" w:rsidTr="001266B8">
        <w:tc>
          <w:tcPr>
            <w:tcW w:w="1242" w:type="dxa"/>
            <w:tcBorders>
              <w:left w:val="single" w:sz="18" w:space="0" w:color="auto"/>
              <w:right w:val="single" w:sz="18" w:space="0" w:color="auto"/>
            </w:tcBorders>
            <w:vAlign w:val="center"/>
          </w:tcPr>
          <w:p w14:paraId="3A9E0AB4" w14:textId="77777777" w:rsidR="004257E5" w:rsidRPr="004257E5" w:rsidRDefault="004257E5" w:rsidP="00FB0D4E"/>
        </w:tc>
        <w:tc>
          <w:tcPr>
            <w:tcW w:w="1985" w:type="dxa"/>
            <w:tcBorders>
              <w:left w:val="single" w:sz="18" w:space="0" w:color="auto"/>
              <w:right w:val="single" w:sz="18" w:space="0" w:color="auto"/>
            </w:tcBorders>
            <w:vAlign w:val="center"/>
          </w:tcPr>
          <w:p w14:paraId="5C0D77FE" w14:textId="77777777" w:rsidR="004257E5" w:rsidRPr="004257E5" w:rsidRDefault="004257E5" w:rsidP="00FB0D4E"/>
        </w:tc>
        <w:tc>
          <w:tcPr>
            <w:tcW w:w="2126" w:type="dxa"/>
            <w:tcBorders>
              <w:left w:val="single" w:sz="18" w:space="0" w:color="auto"/>
              <w:right w:val="single" w:sz="18" w:space="0" w:color="auto"/>
            </w:tcBorders>
            <w:vAlign w:val="center"/>
          </w:tcPr>
          <w:p w14:paraId="0BC12950" w14:textId="77777777" w:rsidR="004257E5" w:rsidRPr="004257E5" w:rsidRDefault="004257E5" w:rsidP="00FB0D4E"/>
        </w:tc>
        <w:tc>
          <w:tcPr>
            <w:tcW w:w="3701" w:type="dxa"/>
            <w:tcBorders>
              <w:left w:val="single" w:sz="18" w:space="0" w:color="auto"/>
              <w:right w:val="single" w:sz="18" w:space="0" w:color="auto"/>
            </w:tcBorders>
            <w:vAlign w:val="center"/>
          </w:tcPr>
          <w:p w14:paraId="0C5A93F8" w14:textId="77777777" w:rsidR="004257E5" w:rsidRPr="004257E5" w:rsidRDefault="004257E5" w:rsidP="00FB0D4E"/>
        </w:tc>
      </w:tr>
      <w:tr w:rsidR="004257E5" w14:paraId="0A29FF7B" w14:textId="77777777" w:rsidTr="001266B8">
        <w:tc>
          <w:tcPr>
            <w:tcW w:w="1242" w:type="dxa"/>
            <w:tcBorders>
              <w:left w:val="single" w:sz="18" w:space="0" w:color="auto"/>
              <w:right w:val="single" w:sz="18" w:space="0" w:color="auto"/>
            </w:tcBorders>
            <w:vAlign w:val="center"/>
          </w:tcPr>
          <w:p w14:paraId="218A2886" w14:textId="77777777" w:rsidR="004257E5" w:rsidRPr="004257E5" w:rsidRDefault="004257E5" w:rsidP="00FB0D4E"/>
        </w:tc>
        <w:tc>
          <w:tcPr>
            <w:tcW w:w="1985" w:type="dxa"/>
            <w:tcBorders>
              <w:left w:val="single" w:sz="18" w:space="0" w:color="auto"/>
              <w:right w:val="single" w:sz="18" w:space="0" w:color="auto"/>
            </w:tcBorders>
            <w:vAlign w:val="center"/>
          </w:tcPr>
          <w:p w14:paraId="4C416309" w14:textId="77777777" w:rsidR="004257E5" w:rsidRPr="004257E5" w:rsidRDefault="004257E5" w:rsidP="00FB0D4E"/>
        </w:tc>
        <w:tc>
          <w:tcPr>
            <w:tcW w:w="2126" w:type="dxa"/>
            <w:tcBorders>
              <w:left w:val="single" w:sz="18" w:space="0" w:color="auto"/>
              <w:right w:val="single" w:sz="18" w:space="0" w:color="auto"/>
            </w:tcBorders>
            <w:vAlign w:val="center"/>
          </w:tcPr>
          <w:p w14:paraId="03813F9E" w14:textId="77777777" w:rsidR="004257E5" w:rsidRPr="004257E5" w:rsidRDefault="004257E5" w:rsidP="00FB0D4E"/>
        </w:tc>
        <w:tc>
          <w:tcPr>
            <w:tcW w:w="3701" w:type="dxa"/>
            <w:tcBorders>
              <w:left w:val="single" w:sz="18" w:space="0" w:color="auto"/>
              <w:right w:val="single" w:sz="18" w:space="0" w:color="auto"/>
            </w:tcBorders>
            <w:vAlign w:val="center"/>
          </w:tcPr>
          <w:p w14:paraId="107240BB" w14:textId="77777777" w:rsidR="004257E5" w:rsidRPr="004257E5" w:rsidRDefault="004257E5" w:rsidP="00FB0D4E"/>
        </w:tc>
      </w:tr>
      <w:tr w:rsidR="004257E5" w14:paraId="301A22A2" w14:textId="77777777" w:rsidTr="001266B8">
        <w:tc>
          <w:tcPr>
            <w:tcW w:w="1242" w:type="dxa"/>
            <w:tcBorders>
              <w:left w:val="single" w:sz="18" w:space="0" w:color="auto"/>
              <w:right w:val="single" w:sz="18" w:space="0" w:color="auto"/>
            </w:tcBorders>
            <w:vAlign w:val="center"/>
          </w:tcPr>
          <w:p w14:paraId="083AD858" w14:textId="77777777" w:rsidR="004257E5" w:rsidRPr="004257E5" w:rsidRDefault="004257E5" w:rsidP="00FB0D4E"/>
        </w:tc>
        <w:tc>
          <w:tcPr>
            <w:tcW w:w="1985" w:type="dxa"/>
            <w:tcBorders>
              <w:left w:val="single" w:sz="18" w:space="0" w:color="auto"/>
              <w:right w:val="single" w:sz="18" w:space="0" w:color="auto"/>
            </w:tcBorders>
            <w:vAlign w:val="center"/>
          </w:tcPr>
          <w:p w14:paraId="548A6675" w14:textId="77777777" w:rsidR="004257E5" w:rsidRPr="004257E5" w:rsidRDefault="004257E5" w:rsidP="00FB0D4E"/>
        </w:tc>
        <w:tc>
          <w:tcPr>
            <w:tcW w:w="2126" w:type="dxa"/>
            <w:tcBorders>
              <w:left w:val="single" w:sz="18" w:space="0" w:color="auto"/>
              <w:right w:val="single" w:sz="18" w:space="0" w:color="auto"/>
            </w:tcBorders>
            <w:vAlign w:val="center"/>
          </w:tcPr>
          <w:p w14:paraId="5C898313" w14:textId="77777777" w:rsidR="004257E5" w:rsidRPr="004257E5" w:rsidRDefault="004257E5" w:rsidP="00FB0D4E"/>
        </w:tc>
        <w:tc>
          <w:tcPr>
            <w:tcW w:w="3701" w:type="dxa"/>
            <w:tcBorders>
              <w:left w:val="single" w:sz="18" w:space="0" w:color="auto"/>
              <w:right w:val="single" w:sz="18" w:space="0" w:color="auto"/>
            </w:tcBorders>
            <w:vAlign w:val="center"/>
          </w:tcPr>
          <w:p w14:paraId="22765150" w14:textId="77777777" w:rsidR="004257E5" w:rsidRPr="004257E5" w:rsidRDefault="004257E5" w:rsidP="00FB0D4E"/>
        </w:tc>
      </w:tr>
      <w:tr w:rsidR="004257E5" w14:paraId="5A76D54A" w14:textId="77777777" w:rsidTr="001266B8">
        <w:tc>
          <w:tcPr>
            <w:tcW w:w="1242" w:type="dxa"/>
            <w:tcBorders>
              <w:left w:val="single" w:sz="18" w:space="0" w:color="auto"/>
              <w:right w:val="single" w:sz="18" w:space="0" w:color="auto"/>
            </w:tcBorders>
            <w:vAlign w:val="center"/>
          </w:tcPr>
          <w:p w14:paraId="75AF8002" w14:textId="77777777" w:rsidR="004257E5" w:rsidRPr="004257E5" w:rsidRDefault="004257E5" w:rsidP="00FB0D4E"/>
        </w:tc>
        <w:tc>
          <w:tcPr>
            <w:tcW w:w="1985" w:type="dxa"/>
            <w:tcBorders>
              <w:left w:val="single" w:sz="18" w:space="0" w:color="auto"/>
              <w:right w:val="single" w:sz="18" w:space="0" w:color="auto"/>
            </w:tcBorders>
            <w:vAlign w:val="center"/>
          </w:tcPr>
          <w:p w14:paraId="68CEC0CA" w14:textId="77777777" w:rsidR="004257E5" w:rsidRPr="004257E5" w:rsidRDefault="004257E5" w:rsidP="00FB0D4E"/>
        </w:tc>
        <w:tc>
          <w:tcPr>
            <w:tcW w:w="2126" w:type="dxa"/>
            <w:tcBorders>
              <w:left w:val="single" w:sz="18" w:space="0" w:color="auto"/>
              <w:right w:val="single" w:sz="18" w:space="0" w:color="auto"/>
            </w:tcBorders>
            <w:vAlign w:val="center"/>
          </w:tcPr>
          <w:p w14:paraId="5EC6ED28" w14:textId="77777777" w:rsidR="004257E5" w:rsidRPr="004257E5" w:rsidRDefault="004257E5" w:rsidP="00FB0D4E"/>
        </w:tc>
        <w:tc>
          <w:tcPr>
            <w:tcW w:w="3701" w:type="dxa"/>
            <w:tcBorders>
              <w:left w:val="single" w:sz="18" w:space="0" w:color="auto"/>
              <w:right w:val="single" w:sz="18" w:space="0" w:color="auto"/>
            </w:tcBorders>
            <w:vAlign w:val="center"/>
          </w:tcPr>
          <w:p w14:paraId="10850754" w14:textId="77777777" w:rsidR="004257E5" w:rsidRPr="004257E5" w:rsidRDefault="004257E5" w:rsidP="00FB0D4E"/>
        </w:tc>
      </w:tr>
      <w:tr w:rsidR="004257E5" w14:paraId="4606B7DB" w14:textId="77777777" w:rsidTr="001266B8">
        <w:tc>
          <w:tcPr>
            <w:tcW w:w="1242" w:type="dxa"/>
            <w:tcBorders>
              <w:left w:val="single" w:sz="18" w:space="0" w:color="auto"/>
              <w:right w:val="single" w:sz="18" w:space="0" w:color="auto"/>
            </w:tcBorders>
            <w:vAlign w:val="center"/>
          </w:tcPr>
          <w:p w14:paraId="1BE1656E" w14:textId="77777777" w:rsidR="004257E5" w:rsidRPr="004257E5" w:rsidRDefault="004257E5" w:rsidP="00FB0D4E"/>
        </w:tc>
        <w:tc>
          <w:tcPr>
            <w:tcW w:w="1985" w:type="dxa"/>
            <w:tcBorders>
              <w:left w:val="single" w:sz="18" w:space="0" w:color="auto"/>
              <w:right w:val="single" w:sz="18" w:space="0" w:color="auto"/>
            </w:tcBorders>
            <w:vAlign w:val="center"/>
          </w:tcPr>
          <w:p w14:paraId="30FCF5DE" w14:textId="77777777" w:rsidR="004257E5" w:rsidRPr="004257E5" w:rsidRDefault="004257E5" w:rsidP="00FB0D4E"/>
        </w:tc>
        <w:tc>
          <w:tcPr>
            <w:tcW w:w="2126" w:type="dxa"/>
            <w:tcBorders>
              <w:left w:val="single" w:sz="18" w:space="0" w:color="auto"/>
              <w:right w:val="single" w:sz="18" w:space="0" w:color="auto"/>
            </w:tcBorders>
            <w:vAlign w:val="center"/>
          </w:tcPr>
          <w:p w14:paraId="7371155F" w14:textId="77777777" w:rsidR="004257E5" w:rsidRPr="004257E5" w:rsidRDefault="004257E5" w:rsidP="00FB0D4E"/>
        </w:tc>
        <w:tc>
          <w:tcPr>
            <w:tcW w:w="3701" w:type="dxa"/>
            <w:tcBorders>
              <w:left w:val="single" w:sz="18" w:space="0" w:color="auto"/>
              <w:right w:val="single" w:sz="18" w:space="0" w:color="auto"/>
            </w:tcBorders>
            <w:vAlign w:val="center"/>
          </w:tcPr>
          <w:p w14:paraId="544DC18A" w14:textId="77777777" w:rsidR="004257E5" w:rsidRPr="004257E5" w:rsidRDefault="004257E5" w:rsidP="00FB0D4E"/>
        </w:tc>
      </w:tr>
      <w:tr w:rsidR="004257E5" w14:paraId="319167F3" w14:textId="77777777" w:rsidTr="001266B8">
        <w:tc>
          <w:tcPr>
            <w:tcW w:w="1242" w:type="dxa"/>
            <w:tcBorders>
              <w:left w:val="single" w:sz="18" w:space="0" w:color="auto"/>
              <w:right w:val="single" w:sz="18" w:space="0" w:color="auto"/>
            </w:tcBorders>
            <w:vAlign w:val="center"/>
          </w:tcPr>
          <w:p w14:paraId="0AC8158B" w14:textId="77777777" w:rsidR="004257E5" w:rsidRPr="004257E5" w:rsidRDefault="004257E5" w:rsidP="00FB0D4E"/>
        </w:tc>
        <w:tc>
          <w:tcPr>
            <w:tcW w:w="1985" w:type="dxa"/>
            <w:tcBorders>
              <w:left w:val="single" w:sz="18" w:space="0" w:color="auto"/>
              <w:right w:val="single" w:sz="18" w:space="0" w:color="auto"/>
            </w:tcBorders>
            <w:vAlign w:val="center"/>
          </w:tcPr>
          <w:p w14:paraId="38EF25D3" w14:textId="77777777" w:rsidR="004257E5" w:rsidRPr="004257E5" w:rsidRDefault="004257E5" w:rsidP="00FB0D4E"/>
        </w:tc>
        <w:tc>
          <w:tcPr>
            <w:tcW w:w="2126" w:type="dxa"/>
            <w:tcBorders>
              <w:left w:val="single" w:sz="18" w:space="0" w:color="auto"/>
              <w:right w:val="single" w:sz="18" w:space="0" w:color="auto"/>
            </w:tcBorders>
            <w:vAlign w:val="center"/>
          </w:tcPr>
          <w:p w14:paraId="498AEF8F" w14:textId="77777777" w:rsidR="004257E5" w:rsidRPr="004257E5" w:rsidRDefault="004257E5" w:rsidP="00FB0D4E"/>
        </w:tc>
        <w:tc>
          <w:tcPr>
            <w:tcW w:w="3701" w:type="dxa"/>
            <w:tcBorders>
              <w:left w:val="single" w:sz="18" w:space="0" w:color="auto"/>
              <w:right w:val="single" w:sz="18" w:space="0" w:color="auto"/>
            </w:tcBorders>
            <w:vAlign w:val="center"/>
          </w:tcPr>
          <w:p w14:paraId="72152DF8" w14:textId="77777777" w:rsidR="004257E5" w:rsidRPr="004257E5" w:rsidRDefault="004257E5" w:rsidP="00FB0D4E"/>
        </w:tc>
      </w:tr>
      <w:tr w:rsidR="004257E5" w14:paraId="7A9A9C3F" w14:textId="77777777" w:rsidTr="001266B8">
        <w:tc>
          <w:tcPr>
            <w:tcW w:w="1242" w:type="dxa"/>
            <w:tcBorders>
              <w:left w:val="single" w:sz="18" w:space="0" w:color="auto"/>
              <w:right w:val="single" w:sz="18" w:space="0" w:color="auto"/>
            </w:tcBorders>
            <w:vAlign w:val="center"/>
          </w:tcPr>
          <w:p w14:paraId="324D9BA3" w14:textId="77777777" w:rsidR="004257E5" w:rsidRPr="004257E5" w:rsidRDefault="004257E5" w:rsidP="00FB0D4E"/>
        </w:tc>
        <w:tc>
          <w:tcPr>
            <w:tcW w:w="1985" w:type="dxa"/>
            <w:tcBorders>
              <w:left w:val="single" w:sz="18" w:space="0" w:color="auto"/>
              <w:right w:val="single" w:sz="18" w:space="0" w:color="auto"/>
            </w:tcBorders>
            <w:vAlign w:val="center"/>
          </w:tcPr>
          <w:p w14:paraId="66588531" w14:textId="77777777" w:rsidR="004257E5" w:rsidRPr="004257E5" w:rsidRDefault="004257E5" w:rsidP="00FB0D4E"/>
        </w:tc>
        <w:tc>
          <w:tcPr>
            <w:tcW w:w="2126" w:type="dxa"/>
            <w:tcBorders>
              <w:left w:val="single" w:sz="18" w:space="0" w:color="auto"/>
              <w:right w:val="single" w:sz="18" w:space="0" w:color="auto"/>
            </w:tcBorders>
            <w:vAlign w:val="center"/>
          </w:tcPr>
          <w:p w14:paraId="6CFAA5DB" w14:textId="77777777" w:rsidR="004257E5" w:rsidRPr="004257E5" w:rsidRDefault="004257E5" w:rsidP="00FB0D4E"/>
        </w:tc>
        <w:tc>
          <w:tcPr>
            <w:tcW w:w="3701" w:type="dxa"/>
            <w:tcBorders>
              <w:left w:val="single" w:sz="18" w:space="0" w:color="auto"/>
              <w:right w:val="single" w:sz="18" w:space="0" w:color="auto"/>
            </w:tcBorders>
            <w:vAlign w:val="center"/>
          </w:tcPr>
          <w:p w14:paraId="66B9A277" w14:textId="77777777" w:rsidR="004257E5" w:rsidRPr="004257E5" w:rsidRDefault="004257E5" w:rsidP="00FB0D4E"/>
        </w:tc>
      </w:tr>
      <w:tr w:rsidR="004257E5" w14:paraId="042D9B21" w14:textId="77777777" w:rsidTr="001266B8">
        <w:tc>
          <w:tcPr>
            <w:tcW w:w="1242" w:type="dxa"/>
            <w:tcBorders>
              <w:left w:val="single" w:sz="18" w:space="0" w:color="auto"/>
              <w:right w:val="single" w:sz="18" w:space="0" w:color="auto"/>
            </w:tcBorders>
            <w:vAlign w:val="center"/>
          </w:tcPr>
          <w:p w14:paraId="1869281B" w14:textId="77777777" w:rsidR="004257E5" w:rsidRPr="004257E5" w:rsidRDefault="004257E5" w:rsidP="00FB0D4E"/>
        </w:tc>
        <w:tc>
          <w:tcPr>
            <w:tcW w:w="1985" w:type="dxa"/>
            <w:tcBorders>
              <w:left w:val="single" w:sz="18" w:space="0" w:color="auto"/>
              <w:right w:val="single" w:sz="18" w:space="0" w:color="auto"/>
            </w:tcBorders>
            <w:vAlign w:val="center"/>
          </w:tcPr>
          <w:p w14:paraId="15345A2B" w14:textId="77777777" w:rsidR="004257E5" w:rsidRPr="004257E5" w:rsidRDefault="004257E5" w:rsidP="00FB0D4E"/>
        </w:tc>
        <w:tc>
          <w:tcPr>
            <w:tcW w:w="2126" w:type="dxa"/>
            <w:tcBorders>
              <w:left w:val="single" w:sz="18" w:space="0" w:color="auto"/>
              <w:right w:val="single" w:sz="18" w:space="0" w:color="auto"/>
            </w:tcBorders>
            <w:vAlign w:val="center"/>
          </w:tcPr>
          <w:p w14:paraId="1473EC9B" w14:textId="77777777" w:rsidR="004257E5" w:rsidRPr="004257E5" w:rsidRDefault="004257E5" w:rsidP="00FB0D4E"/>
        </w:tc>
        <w:tc>
          <w:tcPr>
            <w:tcW w:w="3701" w:type="dxa"/>
            <w:tcBorders>
              <w:left w:val="single" w:sz="18" w:space="0" w:color="auto"/>
              <w:right w:val="single" w:sz="18" w:space="0" w:color="auto"/>
            </w:tcBorders>
            <w:vAlign w:val="center"/>
          </w:tcPr>
          <w:p w14:paraId="3E48A6A3" w14:textId="77777777" w:rsidR="004257E5" w:rsidRPr="004257E5" w:rsidRDefault="004257E5" w:rsidP="00FB0D4E"/>
        </w:tc>
      </w:tr>
      <w:tr w:rsidR="004257E5" w14:paraId="7AE46662" w14:textId="77777777" w:rsidTr="001266B8">
        <w:tc>
          <w:tcPr>
            <w:tcW w:w="1242" w:type="dxa"/>
            <w:tcBorders>
              <w:left w:val="single" w:sz="18" w:space="0" w:color="auto"/>
              <w:right w:val="single" w:sz="18" w:space="0" w:color="auto"/>
            </w:tcBorders>
            <w:vAlign w:val="center"/>
          </w:tcPr>
          <w:p w14:paraId="64A4E148" w14:textId="77777777" w:rsidR="004257E5" w:rsidRPr="004257E5" w:rsidRDefault="004257E5" w:rsidP="00FB0D4E"/>
        </w:tc>
        <w:tc>
          <w:tcPr>
            <w:tcW w:w="1985" w:type="dxa"/>
            <w:tcBorders>
              <w:left w:val="single" w:sz="18" w:space="0" w:color="auto"/>
              <w:right w:val="single" w:sz="18" w:space="0" w:color="auto"/>
            </w:tcBorders>
            <w:vAlign w:val="center"/>
          </w:tcPr>
          <w:p w14:paraId="24636C03" w14:textId="77777777" w:rsidR="004257E5" w:rsidRPr="004257E5" w:rsidRDefault="004257E5" w:rsidP="00FB0D4E"/>
        </w:tc>
        <w:tc>
          <w:tcPr>
            <w:tcW w:w="2126" w:type="dxa"/>
            <w:tcBorders>
              <w:left w:val="single" w:sz="18" w:space="0" w:color="auto"/>
              <w:right w:val="single" w:sz="18" w:space="0" w:color="auto"/>
            </w:tcBorders>
            <w:vAlign w:val="center"/>
          </w:tcPr>
          <w:p w14:paraId="1533754D" w14:textId="77777777" w:rsidR="004257E5" w:rsidRPr="004257E5" w:rsidRDefault="004257E5" w:rsidP="00FB0D4E"/>
        </w:tc>
        <w:tc>
          <w:tcPr>
            <w:tcW w:w="3701" w:type="dxa"/>
            <w:tcBorders>
              <w:left w:val="single" w:sz="18" w:space="0" w:color="auto"/>
              <w:right w:val="single" w:sz="18" w:space="0" w:color="auto"/>
            </w:tcBorders>
            <w:vAlign w:val="center"/>
          </w:tcPr>
          <w:p w14:paraId="7227C603" w14:textId="77777777" w:rsidR="004257E5" w:rsidRPr="004257E5" w:rsidRDefault="004257E5" w:rsidP="00FB0D4E"/>
        </w:tc>
      </w:tr>
      <w:tr w:rsidR="004257E5" w14:paraId="4B4E08A6" w14:textId="77777777" w:rsidTr="001266B8">
        <w:tc>
          <w:tcPr>
            <w:tcW w:w="1242" w:type="dxa"/>
            <w:tcBorders>
              <w:left w:val="single" w:sz="18" w:space="0" w:color="auto"/>
              <w:right w:val="single" w:sz="18" w:space="0" w:color="auto"/>
            </w:tcBorders>
            <w:vAlign w:val="center"/>
          </w:tcPr>
          <w:p w14:paraId="2738C333" w14:textId="77777777" w:rsidR="004257E5" w:rsidRPr="004257E5" w:rsidRDefault="004257E5" w:rsidP="00FB0D4E"/>
        </w:tc>
        <w:tc>
          <w:tcPr>
            <w:tcW w:w="1985" w:type="dxa"/>
            <w:tcBorders>
              <w:left w:val="single" w:sz="18" w:space="0" w:color="auto"/>
              <w:right w:val="single" w:sz="18" w:space="0" w:color="auto"/>
            </w:tcBorders>
            <w:vAlign w:val="center"/>
          </w:tcPr>
          <w:p w14:paraId="47A55045" w14:textId="77777777" w:rsidR="004257E5" w:rsidRPr="004257E5" w:rsidRDefault="004257E5" w:rsidP="00FB0D4E"/>
        </w:tc>
        <w:tc>
          <w:tcPr>
            <w:tcW w:w="2126" w:type="dxa"/>
            <w:tcBorders>
              <w:left w:val="single" w:sz="18" w:space="0" w:color="auto"/>
              <w:right w:val="single" w:sz="18" w:space="0" w:color="auto"/>
            </w:tcBorders>
            <w:vAlign w:val="center"/>
          </w:tcPr>
          <w:p w14:paraId="2C05519E" w14:textId="77777777" w:rsidR="004257E5" w:rsidRPr="004257E5" w:rsidRDefault="004257E5" w:rsidP="00FB0D4E"/>
        </w:tc>
        <w:tc>
          <w:tcPr>
            <w:tcW w:w="3701" w:type="dxa"/>
            <w:tcBorders>
              <w:left w:val="single" w:sz="18" w:space="0" w:color="auto"/>
              <w:right w:val="single" w:sz="18" w:space="0" w:color="auto"/>
            </w:tcBorders>
            <w:vAlign w:val="center"/>
          </w:tcPr>
          <w:p w14:paraId="6318D91D" w14:textId="77777777" w:rsidR="004257E5" w:rsidRPr="004257E5" w:rsidRDefault="004257E5" w:rsidP="00FB0D4E"/>
        </w:tc>
      </w:tr>
      <w:tr w:rsidR="004257E5" w14:paraId="140DBA4B" w14:textId="77777777" w:rsidTr="001266B8">
        <w:tc>
          <w:tcPr>
            <w:tcW w:w="1242" w:type="dxa"/>
            <w:tcBorders>
              <w:left w:val="single" w:sz="18" w:space="0" w:color="auto"/>
              <w:right w:val="single" w:sz="18" w:space="0" w:color="auto"/>
            </w:tcBorders>
            <w:vAlign w:val="center"/>
          </w:tcPr>
          <w:p w14:paraId="0BAE9D5A" w14:textId="77777777" w:rsidR="004257E5" w:rsidRPr="004257E5" w:rsidRDefault="004257E5" w:rsidP="00FB0D4E"/>
        </w:tc>
        <w:tc>
          <w:tcPr>
            <w:tcW w:w="1985" w:type="dxa"/>
            <w:tcBorders>
              <w:left w:val="single" w:sz="18" w:space="0" w:color="auto"/>
              <w:right w:val="single" w:sz="18" w:space="0" w:color="auto"/>
            </w:tcBorders>
            <w:vAlign w:val="center"/>
          </w:tcPr>
          <w:p w14:paraId="44D73F64" w14:textId="77777777" w:rsidR="004257E5" w:rsidRPr="004257E5" w:rsidRDefault="004257E5" w:rsidP="00FB0D4E"/>
        </w:tc>
        <w:tc>
          <w:tcPr>
            <w:tcW w:w="2126" w:type="dxa"/>
            <w:tcBorders>
              <w:left w:val="single" w:sz="18" w:space="0" w:color="auto"/>
              <w:right w:val="single" w:sz="18" w:space="0" w:color="auto"/>
            </w:tcBorders>
            <w:vAlign w:val="center"/>
          </w:tcPr>
          <w:p w14:paraId="10A7B3ED" w14:textId="77777777" w:rsidR="004257E5" w:rsidRPr="004257E5" w:rsidRDefault="004257E5" w:rsidP="00FB0D4E"/>
        </w:tc>
        <w:tc>
          <w:tcPr>
            <w:tcW w:w="3701" w:type="dxa"/>
            <w:tcBorders>
              <w:left w:val="single" w:sz="18" w:space="0" w:color="auto"/>
              <w:right w:val="single" w:sz="18" w:space="0" w:color="auto"/>
            </w:tcBorders>
            <w:vAlign w:val="center"/>
          </w:tcPr>
          <w:p w14:paraId="0CAE4159" w14:textId="77777777" w:rsidR="004257E5" w:rsidRPr="004257E5" w:rsidRDefault="004257E5" w:rsidP="00FB0D4E"/>
        </w:tc>
      </w:tr>
      <w:tr w:rsidR="004257E5" w14:paraId="5A53C435" w14:textId="77777777" w:rsidTr="001266B8">
        <w:tc>
          <w:tcPr>
            <w:tcW w:w="1242" w:type="dxa"/>
            <w:tcBorders>
              <w:left w:val="single" w:sz="18" w:space="0" w:color="auto"/>
              <w:right w:val="single" w:sz="18" w:space="0" w:color="auto"/>
            </w:tcBorders>
            <w:vAlign w:val="center"/>
          </w:tcPr>
          <w:p w14:paraId="6DB0833E" w14:textId="77777777" w:rsidR="004257E5" w:rsidRPr="004257E5" w:rsidRDefault="004257E5" w:rsidP="00FB0D4E"/>
        </w:tc>
        <w:tc>
          <w:tcPr>
            <w:tcW w:w="1985" w:type="dxa"/>
            <w:tcBorders>
              <w:left w:val="single" w:sz="18" w:space="0" w:color="auto"/>
              <w:right w:val="single" w:sz="18" w:space="0" w:color="auto"/>
            </w:tcBorders>
            <w:vAlign w:val="center"/>
          </w:tcPr>
          <w:p w14:paraId="27A7E3FA" w14:textId="77777777" w:rsidR="004257E5" w:rsidRPr="004257E5" w:rsidRDefault="004257E5" w:rsidP="00FB0D4E"/>
        </w:tc>
        <w:tc>
          <w:tcPr>
            <w:tcW w:w="2126" w:type="dxa"/>
            <w:tcBorders>
              <w:left w:val="single" w:sz="18" w:space="0" w:color="auto"/>
              <w:right w:val="single" w:sz="18" w:space="0" w:color="auto"/>
            </w:tcBorders>
            <w:vAlign w:val="center"/>
          </w:tcPr>
          <w:p w14:paraId="6EE1AA6F" w14:textId="77777777" w:rsidR="004257E5" w:rsidRPr="004257E5" w:rsidRDefault="004257E5" w:rsidP="00FB0D4E"/>
        </w:tc>
        <w:tc>
          <w:tcPr>
            <w:tcW w:w="3701" w:type="dxa"/>
            <w:tcBorders>
              <w:left w:val="single" w:sz="18" w:space="0" w:color="auto"/>
              <w:right w:val="single" w:sz="18" w:space="0" w:color="auto"/>
            </w:tcBorders>
            <w:vAlign w:val="center"/>
          </w:tcPr>
          <w:p w14:paraId="62546280" w14:textId="77777777" w:rsidR="004257E5" w:rsidRPr="004257E5" w:rsidRDefault="004257E5" w:rsidP="00FB0D4E"/>
        </w:tc>
      </w:tr>
      <w:tr w:rsidR="004257E5" w14:paraId="2AB14543" w14:textId="77777777" w:rsidTr="001266B8">
        <w:tc>
          <w:tcPr>
            <w:tcW w:w="1242" w:type="dxa"/>
            <w:tcBorders>
              <w:left w:val="single" w:sz="18" w:space="0" w:color="auto"/>
              <w:bottom w:val="single" w:sz="18" w:space="0" w:color="auto"/>
              <w:right w:val="single" w:sz="18" w:space="0" w:color="auto"/>
            </w:tcBorders>
            <w:vAlign w:val="center"/>
          </w:tcPr>
          <w:p w14:paraId="5A9AFAD2" w14:textId="77777777" w:rsidR="004257E5" w:rsidRPr="004257E5" w:rsidRDefault="004257E5" w:rsidP="00FB0D4E"/>
        </w:tc>
        <w:tc>
          <w:tcPr>
            <w:tcW w:w="1985" w:type="dxa"/>
            <w:tcBorders>
              <w:left w:val="single" w:sz="18" w:space="0" w:color="auto"/>
              <w:bottom w:val="single" w:sz="18" w:space="0" w:color="auto"/>
              <w:right w:val="single" w:sz="18" w:space="0" w:color="auto"/>
            </w:tcBorders>
            <w:vAlign w:val="center"/>
          </w:tcPr>
          <w:p w14:paraId="069534C4" w14:textId="77777777" w:rsidR="004257E5" w:rsidRPr="004257E5" w:rsidRDefault="004257E5" w:rsidP="00FB0D4E"/>
        </w:tc>
        <w:tc>
          <w:tcPr>
            <w:tcW w:w="2126" w:type="dxa"/>
            <w:tcBorders>
              <w:left w:val="single" w:sz="18" w:space="0" w:color="auto"/>
              <w:bottom w:val="single" w:sz="18" w:space="0" w:color="auto"/>
              <w:right w:val="single" w:sz="18" w:space="0" w:color="auto"/>
            </w:tcBorders>
            <w:vAlign w:val="center"/>
          </w:tcPr>
          <w:p w14:paraId="2515FAF4" w14:textId="77777777" w:rsidR="004257E5" w:rsidRPr="004257E5" w:rsidRDefault="004257E5" w:rsidP="00FB0D4E"/>
        </w:tc>
        <w:tc>
          <w:tcPr>
            <w:tcW w:w="3701" w:type="dxa"/>
            <w:tcBorders>
              <w:left w:val="single" w:sz="18" w:space="0" w:color="auto"/>
              <w:bottom w:val="single" w:sz="18" w:space="0" w:color="auto"/>
              <w:right w:val="single" w:sz="18" w:space="0" w:color="auto"/>
            </w:tcBorders>
            <w:vAlign w:val="center"/>
          </w:tcPr>
          <w:p w14:paraId="57491B83" w14:textId="77777777" w:rsidR="004257E5" w:rsidRPr="004257E5" w:rsidRDefault="004257E5" w:rsidP="00FB0D4E"/>
        </w:tc>
      </w:tr>
    </w:tbl>
    <w:p w14:paraId="6DBAD88E" w14:textId="77777777" w:rsidR="004257E5" w:rsidRDefault="004257E5" w:rsidP="00FB0D4E">
      <w:r>
        <w:br w:type="page"/>
      </w:r>
    </w:p>
    <w:p w14:paraId="3412A8C9" w14:textId="77777777" w:rsidR="00A01A31" w:rsidRPr="004257E5" w:rsidRDefault="004F1CD1" w:rsidP="00FB0D4E">
      <w:r w:rsidRPr="004257E5">
        <w:lastRenderedPageBreak/>
        <w:t>Table of Contents</w:t>
      </w:r>
    </w:p>
    <w:p w14:paraId="4AE201C2" w14:textId="77777777" w:rsidR="0021052C" w:rsidRDefault="004F1CD1" w:rsidP="00FB0D4E">
      <w:pPr>
        <w:pStyle w:val="TDC1"/>
        <w:rPr>
          <w:rFonts w:eastAsiaTheme="minorEastAsia" w:cstheme="minorBidi"/>
          <w:noProof/>
          <w:sz w:val="22"/>
          <w:szCs w:val="22"/>
          <w:lang w:val="en-GB" w:eastAsia="en-GB"/>
        </w:rPr>
      </w:pPr>
      <w:r w:rsidRPr="004257E5">
        <w:rPr>
          <w:rFonts w:ascii="Times New Roman" w:eastAsiaTheme="majorEastAsia" w:hAnsi="Times New Roman" w:cs="Times New Roman"/>
          <w:color w:val="548DD4" w:themeColor="text2" w:themeTint="99"/>
          <w:sz w:val="24"/>
          <w:szCs w:val="24"/>
        </w:rPr>
        <w:fldChar w:fldCharType="begin"/>
      </w:r>
      <w:r w:rsidRPr="004257E5">
        <w:rPr>
          <w:rFonts w:ascii="Times New Roman" w:eastAsiaTheme="majorEastAsia" w:hAnsi="Times New Roman" w:cs="Times New Roman"/>
          <w:color w:val="548DD4" w:themeColor="text2" w:themeTint="99"/>
          <w:sz w:val="24"/>
          <w:szCs w:val="24"/>
        </w:rPr>
        <w:instrText xml:space="preserve"> TOC \o "1-2" \h \z \u </w:instrText>
      </w:r>
      <w:r w:rsidRPr="004257E5">
        <w:rPr>
          <w:rFonts w:ascii="Times New Roman" w:eastAsiaTheme="majorEastAsia" w:hAnsi="Times New Roman" w:cs="Times New Roman"/>
          <w:color w:val="548DD4" w:themeColor="text2" w:themeTint="99"/>
          <w:sz w:val="24"/>
          <w:szCs w:val="24"/>
        </w:rPr>
        <w:fldChar w:fldCharType="separate"/>
      </w:r>
      <w:hyperlink w:anchor="_Toc381188196" w:history="1">
        <w:r w:rsidR="0021052C" w:rsidRPr="00BB7A84">
          <w:rPr>
            <w:rStyle w:val="Hipervnculo"/>
            <w:noProof/>
          </w:rPr>
          <w:t>1.</w:t>
        </w:r>
        <w:r w:rsidR="0021052C">
          <w:rPr>
            <w:rFonts w:eastAsiaTheme="minorEastAsia" w:cstheme="minorBidi"/>
            <w:noProof/>
            <w:sz w:val="22"/>
            <w:szCs w:val="22"/>
            <w:lang w:val="en-GB" w:eastAsia="en-GB"/>
          </w:rPr>
          <w:tab/>
        </w:r>
        <w:r w:rsidR="0021052C" w:rsidRPr="00BB7A84">
          <w:rPr>
            <w:rStyle w:val="Hipervnculo"/>
            <w:noProof/>
          </w:rPr>
          <w:t>Introduction</w:t>
        </w:r>
        <w:r w:rsidR="0021052C">
          <w:rPr>
            <w:noProof/>
            <w:webHidden/>
          </w:rPr>
          <w:tab/>
        </w:r>
        <w:r w:rsidR="0021052C">
          <w:rPr>
            <w:noProof/>
            <w:webHidden/>
          </w:rPr>
          <w:fldChar w:fldCharType="begin"/>
        </w:r>
        <w:r w:rsidR="0021052C">
          <w:rPr>
            <w:noProof/>
            <w:webHidden/>
          </w:rPr>
          <w:instrText xml:space="preserve"> PAGEREF _Toc381188196 \h </w:instrText>
        </w:r>
        <w:r w:rsidR="0021052C">
          <w:rPr>
            <w:noProof/>
            <w:webHidden/>
          </w:rPr>
        </w:r>
        <w:r w:rsidR="0021052C">
          <w:rPr>
            <w:noProof/>
            <w:webHidden/>
          </w:rPr>
          <w:fldChar w:fldCharType="separate"/>
        </w:r>
        <w:r w:rsidR="0021052C">
          <w:rPr>
            <w:noProof/>
            <w:webHidden/>
          </w:rPr>
          <w:t>5</w:t>
        </w:r>
        <w:r w:rsidR="0021052C">
          <w:rPr>
            <w:noProof/>
            <w:webHidden/>
          </w:rPr>
          <w:fldChar w:fldCharType="end"/>
        </w:r>
      </w:hyperlink>
    </w:p>
    <w:p w14:paraId="5B6A480A" w14:textId="77777777" w:rsidR="0021052C" w:rsidRDefault="009801EE" w:rsidP="00FB0D4E">
      <w:pPr>
        <w:pStyle w:val="TDC1"/>
        <w:rPr>
          <w:rFonts w:eastAsiaTheme="minorEastAsia" w:cstheme="minorBidi"/>
          <w:noProof/>
          <w:sz w:val="22"/>
          <w:szCs w:val="22"/>
          <w:lang w:val="en-GB" w:eastAsia="en-GB"/>
        </w:rPr>
      </w:pPr>
      <w:hyperlink w:anchor="_Toc381188197" w:history="1">
        <w:r w:rsidR="0021052C" w:rsidRPr="00BB7A84">
          <w:rPr>
            <w:rStyle w:val="Hipervnculo"/>
            <w:noProof/>
          </w:rPr>
          <w:t>Summary</w:t>
        </w:r>
        <w:r w:rsidR="0021052C">
          <w:rPr>
            <w:noProof/>
            <w:webHidden/>
          </w:rPr>
          <w:tab/>
        </w:r>
        <w:r w:rsidR="0021052C">
          <w:rPr>
            <w:noProof/>
            <w:webHidden/>
          </w:rPr>
          <w:fldChar w:fldCharType="begin"/>
        </w:r>
        <w:r w:rsidR="0021052C">
          <w:rPr>
            <w:noProof/>
            <w:webHidden/>
          </w:rPr>
          <w:instrText xml:space="preserve"> PAGEREF _Toc381188197 \h </w:instrText>
        </w:r>
        <w:r w:rsidR="0021052C">
          <w:rPr>
            <w:noProof/>
            <w:webHidden/>
          </w:rPr>
        </w:r>
        <w:r w:rsidR="0021052C">
          <w:rPr>
            <w:noProof/>
            <w:webHidden/>
          </w:rPr>
          <w:fldChar w:fldCharType="separate"/>
        </w:r>
        <w:r w:rsidR="0021052C">
          <w:rPr>
            <w:noProof/>
            <w:webHidden/>
          </w:rPr>
          <w:t>6</w:t>
        </w:r>
        <w:r w:rsidR="0021052C">
          <w:rPr>
            <w:noProof/>
            <w:webHidden/>
          </w:rPr>
          <w:fldChar w:fldCharType="end"/>
        </w:r>
      </w:hyperlink>
    </w:p>
    <w:p w14:paraId="175A9C4D" w14:textId="77777777" w:rsidR="0021052C" w:rsidRDefault="009801EE" w:rsidP="00FB0D4E">
      <w:pPr>
        <w:pStyle w:val="TDC1"/>
        <w:rPr>
          <w:rFonts w:eastAsiaTheme="minorEastAsia" w:cstheme="minorBidi"/>
          <w:noProof/>
          <w:sz w:val="22"/>
          <w:szCs w:val="22"/>
          <w:lang w:val="en-GB" w:eastAsia="en-GB"/>
        </w:rPr>
      </w:pPr>
      <w:hyperlink w:anchor="_Toc381188198" w:history="1">
        <w:r w:rsidR="0021052C" w:rsidRPr="00BB7A84">
          <w:rPr>
            <w:rStyle w:val="Hipervnculo"/>
            <w:noProof/>
          </w:rPr>
          <w:t>2.</w:t>
        </w:r>
        <w:r w:rsidR="0021052C">
          <w:rPr>
            <w:rFonts w:eastAsiaTheme="minorEastAsia" w:cstheme="minorBidi"/>
            <w:noProof/>
            <w:sz w:val="22"/>
            <w:szCs w:val="22"/>
            <w:lang w:val="en-GB" w:eastAsia="en-GB"/>
          </w:rPr>
          <w:tab/>
        </w:r>
        <w:r w:rsidR="0021052C" w:rsidRPr="00BB7A84">
          <w:rPr>
            <w:rStyle w:val="Hipervnculo"/>
            <w:noProof/>
          </w:rPr>
          <w:t>Introduction</w:t>
        </w:r>
        <w:r w:rsidR="0021052C">
          <w:rPr>
            <w:noProof/>
            <w:webHidden/>
          </w:rPr>
          <w:tab/>
        </w:r>
        <w:r w:rsidR="0021052C">
          <w:rPr>
            <w:noProof/>
            <w:webHidden/>
          </w:rPr>
          <w:fldChar w:fldCharType="begin"/>
        </w:r>
        <w:r w:rsidR="0021052C">
          <w:rPr>
            <w:noProof/>
            <w:webHidden/>
          </w:rPr>
          <w:instrText xml:space="preserve"> PAGEREF _Toc381188198 \h </w:instrText>
        </w:r>
        <w:r w:rsidR="0021052C">
          <w:rPr>
            <w:noProof/>
            <w:webHidden/>
          </w:rPr>
        </w:r>
        <w:r w:rsidR="0021052C">
          <w:rPr>
            <w:noProof/>
            <w:webHidden/>
          </w:rPr>
          <w:fldChar w:fldCharType="separate"/>
        </w:r>
        <w:r w:rsidR="0021052C">
          <w:rPr>
            <w:noProof/>
            <w:webHidden/>
          </w:rPr>
          <w:t>7</w:t>
        </w:r>
        <w:r w:rsidR="0021052C">
          <w:rPr>
            <w:noProof/>
            <w:webHidden/>
          </w:rPr>
          <w:fldChar w:fldCharType="end"/>
        </w:r>
      </w:hyperlink>
    </w:p>
    <w:p w14:paraId="0A2AE255" w14:textId="77777777" w:rsidR="0021052C" w:rsidRDefault="009801EE" w:rsidP="00FB0D4E">
      <w:pPr>
        <w:pStyle w:val="TDC1"/>
        <w:rPr>
          <w:rFonts w:eastAsiaTheme="minorEastAsia" w:cstheme="minorBidi"/>
          <w:noProof/>
          <w:sz w:val="22"/>
          <w:szCs w:val="22"/>
          <w:lang w:val="en-GB" w:eastAsia="en-GB"/>
        </w:rPr>
      </w:pPr>
      <w:hyperlink w:anchor="_Toc381188199" w:history="1">
        <w:r w:rsidR="0021052C" w:rsidRPr="00BB7A84">
          <w:rPr>
            <w:rStyle w:val="Hipervnculo"/>
            <w:noProof/>
          </w:rPr>
          <w:t>3.</w:t>
        </w:r>
        <w:r w:rsidR="0021052C">
          <w:rPr>
            <w:rFonts w:eastAsiaTheme="minorEastAsia" w:cstheme="minorBidi"/>
            <w:noProof/>
            <w:sz w:val="22"/>
            <w:szCs w:val="22"/>
            <w:lang w:val="en-GB" w:eastAsia="en-GB"/>
          </w:rPr>
          <w:tab/>
        </w:r>
        <w:r w:rsidR="0021052C" w:rsidRPr="00BB7A84">
          <w:rPr>
            <w:rStyle w:val="Hipervnculo"/>
            <w:noProof/>
          </w:rPr>
          <w:t>Multi-channel Dissemination Strategy</w:t>
        </w:r>
        <w:r w:rsidR="0021052C">
          <w:rPr>
            <w:noProof/>
            <w:webHidden/>
          </w:rPr>
          <w:tab/>
        </w:r>
        <w:r w:rsidR="0021052C">
          <w:rPr>
            <w:noProof/>
            <w:webHidden/>
          </w:rPr>
          <w:fldChar w:fldCharType="begin"/>
        </w:r>
        <w:r w:rsidR="0021052C">
          <w:rPr>
            <w:noProof/>
            <w:webHidden/>
          </w:rPr>
          <w:instrText xml:space="preserve"> PAGEREF _Toc381188199 \h </w:instrText>
        </w:r>
        <w:r w:rsidR="0021052C">
          <w:rPr>
            <w:noProof/>
            <w:webHidden/>
          </w:rPr>
        </w:r>
        <w:r w:rsidR="0021052C">
          <w:rPr>
            <w:noProof/>
            <w:webHidden/>
          </w:rPr>
          <w:fldChar w:fldCharType="separate"/>
        </w:r>
        <w:r w:rsidR="0021052C">
          <w:rPr>
            <w:noProof/>
            <w:webHidden/>
          </w:rPr>
          <w:t>9</w:t>
        </w:r>
        <w:r w:rsidR="0021052C">
          <w:rPr>
            <w:noProof/>
            <w:webHidden/>
          </w:rPr>
          <w:fldChar w:fldCharType="end"/>
        </w:r>
      </w:hyperlink>
    </w:p>
    <w:p w14:paraId="2A399EBD" w14:textId="77777777" w:rsidR="0021052C" w:rsidRDefault="009801EE" w:rsidP="00FB0D4E">
      <w:pPr>
        <w:pStyle w:val="TDC2"/>
        <w:rPr>
          <w:rFonts w:eastAsiaTheme="minorEastAsia" w:cstheme="minorBidi"/>
          <w:noProof/>
          <w:sz w:val="22"/>
          <w:szCs w:val="22"/>
          <w:lang w:val="en-GB" w:eastAsia="en-GB"/>
        </w:rPr>
      </w:pPr>
      <w:hyperlink w:anchor="_Toc381188200" w:history="1">
        <w:r w:rsidR="0021052C" w:rsidRPr="00BB7A84">
          <w:rPr>
            <w:rStyle w:val="Hipervnculo"/>
            <w:noProof/>
          </w:rPr>
          <w:t>a.</w:t>
        </w:r>
        <w:r w:rsidR="0021052C">
          <w:rPr>
            <w:rFonts w:eastAsiaTheme="minorEastAsia" w:cstheme="minorBidi"/>
            <w:noProof/>
            <w:sz w:val="22"/>
            <w:szCs w:val="22"/>
            <w:lang w:val="en-GB" w:eastAsia="en-GB"/>
          </w:rPr>
          <w:tab/>
        </w:r>
        <w:r w:rsidR="0021052C" w:rsidRPr="00BB7A84">
          <w:rPr>
            <w:rStyle w:val="Hipervnculo"/>
            <w:noProof/>
          </w:rPr>
          <w:t>Partners involvement</w:t>
        </w:r>
        <w:r w:rsidR="0021052C">
          <w:rPr>
            <w:noProof/>
            <w:webHidden/>
          </w:rPr>
          <w:tab/>
        </w:r>
        <w:r w:rsidR="0021052C">
          <w:rPr>
            <w:noProof/>
            <w:webHidden/>
          </w:rPr>
          <w:fldChar w:fldCharType="begin"/>
        </w:r>
        <w:r w:rsidR="0021052C">
          <w:rPr>
            <w:noProof/>
            <w:webHidden/>
          </w:rPr>
          <w:instrText xml:space="preserve"> PAGEREF _Toc381188200 \h </w:instrText>
        </w:r>
        <w:r w:rsidR="0021052C">
          <w:rPr>
            <w:noProof/>
            <w:webHidden/>
          </w:rPr>
        </w:r>
        <w:r w:rsidR="0021052C">
          <w:rPr>
            <w:noProof/>
            <w:webHidden/>
          </w:rPr>
          <w:fldChar w:fldCharType="separate"/>
        </w:r>
        <w:r w:rsidR="0021052C">
          <w:rPr>
            <w:noProof/>
            <w:webHidden/>
          </w:rPr>
          <w:t>9</w:t>
        </w:r>
        <w:r w:rsidR="0021052C">
          <w:rPr>
            <w:noProof/>
            <w:webHidden/>
          </w:rPr>
          <w:fldChar w:fldCharType="end"/>
        </w:r>
      </w:hyperlink>
    </w:p>
    <w:p w14:paraId="7F8B738D" w14:textId="77777777" w:rsidR="0021052C" w:rsidRDefault="009801EE" w:rsidP="00FB0D4E">
      <w:pPr>
        <w:pStyle w:val="TDC2"/>
        <w:rPr>
          <w:rFonts w:eastAsiaTheme="minorEastAsia" w:cstheme="minorBidi"/>
          <w:noProof/>
          <w:sz w:val="22"/>
          <w:szCs w:val="22"/>
          <w:lang w:val="en-GB" w:eastAsia="en-GB"/>
        </w:rPr>
      </w:pPr>
      <w:hyperlink w:anchor="_Toc381188201" w:history="1">
        <w:r w:rsidR="0021052C" w:rsidRPr="00BB7A84">
          <w:rPr>
            <w:rStyle w:val="Hipervnculo"/>
            <w:noProof/>
          </w:rPr>
          <w:t>b.</w:t>
        </w:r>
        <w:r w:rsidR="0021052C">
          <w:rPr>
            <w:rFonts w:eastAsiaTheme="minorEastAsia" w:cstheme="minorBidi"/>
            <w:noProof/>
            <w:sz w:val="22"/>
            <w:szCs w:val="22"/>
            <w:lang w:val="en-GB" w:eastAsia="en-GB"/>
          </w:rPr>
          <w:tab/>
        </w:r>
        <w:r w:rsidR="0021052C" w:rsidRPr="00BB7A84">
          <w:rPr>
            <w:rStyle w:val="Hipervnculo"/>
            <w:noProof/>
          </w:rPr>
          <w:t>Potential Target Groups</w:t>
        </w:r>
        <w:r w:rsidR="0021052C">
          <w:rPr>
            <w:noProof/>
            <w:webHidden/>
          </w:rPr>
          <w:tab/>
        </w:r>
        <w:r w:rsidR="0021052C">
          <w:rPr>
            <w:noProof/>
            <w:webHidden/>
          </w:rPr>
          <w:fldChar w:fldCharType="begin"/>
        </w:r>
        <w:r w:rsidR="0021052C">
          <w:rPr>
            <w:noProof/>
            <w:webHidden/>
          </w:rPr>
          <w:instrText xml:space="preserve"> PAGEREF _Toc381188201 \h </w:instrText>
        </w:r>
        <w:r w:rsidR="0021052C">
          <w:rPr>
            <w:noProof/>
            <w:webHidden/>
          </w:rPr>
        </w:r>
        <w:r w:rsidR="0021052C">
          <w:rPr>
            <w:noProof/>
            <w:webHidden/>
          </w:rPr>
          <w:fldChar w:fldCharType="separate"/>
        </w:r>
        <w:r w:rsidR="0021052C">
          <w:rPr>
            <w:noProof/>
            <w:webHidden/>
          </w:rPr>
          <w:t>10</w:t>
        </w:r>
        <w:r w:rsidR="0021052C">
          <w:rPr>
            <w:noProof/>
            <w:webHidden/>
          </w:rPr>
          <w:fldChar w:fldCharType="end"/>
        </w:r>
      </w:hyperlink>
    </w:p>
    <w:p w14:paraId="23DCDF96" w14:textId="77777777" w:rsidR="0021052C" w:rsidRDefault="009801EE" w:rsidP="00FB0D4E">
      <w:pPr>
        <w:pStyle w:val="TDC2"/>
        <w:rPr>
          <w:rFonts w:eastAsiaTheme="minorEastAsia" w:cstheme="minorBidi"/>
          <w:noProof/>
          <w:sz w:val="22"/>
          <w:szCs w:val="22"/>
          <w:lang w:val="en-GB" w:eastAsia="en-GB"/>
        </w:rPr>
      </w:pPr>
      <w:hyperlink w:anchor="_Toc381188202" w:history="1">
        <w:r w:rsidR="0021052C" w:rsidRPr="00BB7A84">
          <w:rPr>
            <w:rStyle w:val="Hipervnculo"/>
            <w:noProof/>
          </w:rPr>
          <w:t>c.</w:t>
        </w:r>
        <w:r w:rsidR="0021052C">
          <w:rPr>
            <w:rFonts w:eastAsiaTheme="minorEastAsia" w:cstheme="minorBidi"/>
            <w:noProof/>
            <w:sz w:val="22"/>
            <w:szCs w:val="22"/>
            <w:lang w:val="en-GB" w:eastAsia="en-GB"/>
          </w:rPr>
          <w:tab/>
        </w:r>
        <w:r w:rsidR="0021052C" w:rsidRPr="00BB7A84">
          <w:rPr>
            <w:rStyle w:val="Hipervnculo"/>
            <w:noProof/>
          </w:rPr>
          <w:t>Dissemination Success Indicators</w:t>
        </w:r>
        <w:r w:rsidR="0021052C">
          <w:rPr>
            <w:noProof/>
            <w:webHidden/>
          </w:rPr>
          <w:tab/>
        </w:r>
        <w:r w:rsidR="0021052C">
          <w:rPr>
            <w:noProof/>
            <w:webHidden/>
          </w:rPr>
          <w:fldChar w:fldCharType="begin"/>
        </w:r>
        <w:r w:rsidR="0021052C">
          <w:rPr>
            <w:noProof/>
            <w:webHidden/>
          </w:rPr>
          <w:instrText xml:space="preserve"> PAGEREF _Toc381188202 \h </w:instrText>
        </w:r>
        <w:r w:rsidR="0021052C">
          <w:rPr>
            <w:noProof/>
            <w:webHidden/>
          </w:rPr>
        </w:r>
        <w:r w:rsidR="0021052C">
          <w:rPr>
            <w:noProof/>
            <w:webHidden/>
          </w:rPr>
          <w:fldChar w:fldCharType="separate"/>
        </w:r>
        <w:r w:rsidR="0021052C">
          <w:rPr>
            <w:noProof/>
            <w:webHidden/>
          </w:rPr>
          <w:t>10</w:t>
        </w:r>
        <w:r w:rsidR="0021052C">
          <w:rPr>
            <w:noProof/>
            <w:webHidden/>
          </w:rPr>
          <w:fldChar w:fldCharType="end"/>
        </w:r>
      </w:hyperlink>
    </w:p>
    <w:p w14:paraId="6B7A3E9A" w14:textId="77777777" w:rsidR="0021052C" w:rsidRDefault="009801EE" w:rsidP="00FB0D4E">
      <w:pPr>
        <w:pStyle w:val="TDC2"/>
        <w:rPr>
          <w:rFonts w:eastAsiaTheme="minorEastAsia" w:cstheme="minorBidi"/>
          <w:noProof/>
          <w:sz w:val="22"/>
          <w:szCs w:val="22"/>
          <w:lang w:val="en-GB" w:eastAsia="en-GB"/>
        </w:rPr>
      </w:pPr>
      <w:hyperlink w:anchor="_Toc381188203" w:history="1">
        <w:r w:rsidR="0021052C" w:rsidRPr="00BB7A84">
          <w:rPr>
            <w:rStyle w:val="Hipervnculo"/>
            <w:noProof/>
          </w:rPr>
          <w:t>d.</w:t>
        </w:r>
        <w:r w:rsidR="0021052C">
          <w:rPr>
            <w:rFonts w:eastAsiaTheme="minorEastAsia" w:cstheme="minorBidi"/>
            <w:noProof/>
            <w:sz w:val="22"/>
            <w:szCs w:val="22"/>
            <w:lang w:val="en-GB" w:eastAsia="en-GB"/>
          </w:rPr>
          <w:tab/>
        </w:r>
        <w:r w:rsidR="0021052C" w:rsidRPr="00BB7A84">
          <w:rPr>
            <w:rStyle w:val="Hipervnculo"/>
            <w:noProof/>
          </w:rPr>
          <w:t>Raising Awareness and Critical Mass Aggregation</w:t>
        </w:r>
        <w:r w:rsidR="0021052C">
          <w:rPr>
            <w:noProof/>
            <w:webHidden/>
          </w:rPr>
          <w:tab/>
        </w:r>
        <w:r w:rsidR="0021052C">
          <w:rPr>
            <w:noProof/>
            <w:webHidden/>
          </w:rPr>
          <w:fldChar w:fldCharType="begin"/>
        </w:r>
        <w:r w:rsidR="0021052C">
          <w:rPr>
            <w:noProof/>
            <w:webHidden/>
          </w:rPr>
          <w:instrText xml:space="preserve"> PAGEREF _Toc381188203 \h </w:instrText>
        </w:r>
        <w:r w:rsidR="0021052C">
          <w:rPr>
            <w:noProof/>
            <w:webHidden/>
          </w:rPr>
        </w:r>
        <w:r w:rsidR="0021052C">
          <w:rPr>
            <w:noProof/>
            <w:webHidden/>
          </w:rPr>
          <w:fldChar w:fldCharType="separate"/>
        </w:r>
        <w:r w:rsidR="0021052C">
          <w:rPr>
            <w:noProof/>
            <w:webHidden/>
          </w:rPr>
          <w:t>11</w:t>
        </w:r>
        <w:r w:rsidR="0021052C">
          <w:rPr>
            <w:noProof/>
            <w:webHidden/>
          </w:rPr>
          <w:fldChar w:fldCharType="end"/>
        </w:r>
      </w:hyperlink>
    </w:p>
    <w:p w14:paraId="4BC0943A" w14:textId="77777777" w:rsidR="0021052C" w:rsidRDefault="009801EE" w:rsidP="00FB0D4E">
      <w:pPr>
        <w:pStyle w:val="TDC2"/>
        <w:rPr>
          <w:rFonts w:eastAsiaTheme="minorEastAsia" w:cstheme="minorBidi"/>
          <w:noProof/>
          <w:sz w:val="22"/>
          <w:szCs w:val="22"/>
          <w:lang w:val="en-GB" w:eastAsia="en-GB"/>
        </w:rPr>
      </w:pPr>
      <w:hyperlink w:anchor="_Toc381188204" w:history="1">
        <w:r w:rsidR="0021052C" w:rsidRPr="00BB7A84">
          <w:rPr>
            <w:rStyle w:val="Hipervnculo"/>
            <w:noProof/>
          </w:rPr>
          <w:t>e.</w:t>
        </w:r>
        <w:r w:rsidR="0021052C">
          <w:rPr>
            <w:rFonts w:eastAsiaTheme="minorEastAsia" w:cstheme="minorBidi"/>
            <w:noProof/>
            <w:sz w:val="22"/>
            <w:szCs w:val="22"/>
            <w:lang w:val="en-GB" w:eastAsia="en-GB"/>
          </w:rPr>
          <w:tab/>
        </w:r>
        <w:r w:rsidR="0021052C" w:rsidRPr="00BB7A84">
          <w:rPr>
            <w:rStyle w:val="Hipervnculo"/>
            <w:noProof/>
          </w:rPr>
          <w:t>Dissemination Instruments</w:t>
        </w:r>
        <w:r w:rsidR="0021052C">
          <w:rPr>
            <w:noProof/>
            <w:webHidden/>
          </w:rPr>
          <w:tab/>
        </w:r>
        <w:r w:rsidR="0021052C">
          <w:rPr>
            <w:noProof/>
            <w:webHidden/>
          </w:rPr>
          <w:fldChar w:fldCharType="begin"/>
        </w:r>
        <w:r w:rsidR="0021052C">
          <w:rPr>
            <w:noProof/>
            <w:webHidden/>
          </w:rPr>
          <w:instrText xml:space="preserve"> PAGEREF _Toc381188204 \h </w:instrText>
        </w:r>
        <w:r w:rsidR="0021052C">
          <w:rPr>
            <w:noProof/>
            <w:webHidden/>
          </w:rPr>
        </w:r>
        <w:r w:rsidR="0021052C">
          <w:rPr>
            <w:noProof/>
            <w:webHidden/>
          </w:rPr>
          <w:fldChar w:fldCharType="separate"/>
        </w:r>
        <w:r w:rsidR="0021052C">
          <w:rPr>
            <w:noProof/>
            <w:webHidden/>
          </w:rPr>
          <w:t>11</w:t>
        </w:r>
        <w:r w:rsidR="0021052C">
          <w:rPr>
            <w:noProof/>
            <w:webHidden/>
          </w:rPr>
          <w:fldChar w:fldCharType="end"/>
        </w:r>
      </w:hyperlink>
    </w:p>
    <w:p w14:paraId="36035FB2" w14:textId="77777777" w:rsidR="0021052C" w:rsidRDefault="009801EE" w:rsidP="00FB0D4E">
      <w:pPr>
        <w:pStyle w:val="TDC2"/>
        <w:rPr>
          <w:rFonts w:eastAsiaTheme="minorEastAsia" w:cstheme="minorBidi"/>
          <w:noProof/>
          <w:sz w:val="22"/>
          <w:szCs w:val="22"/>
          <w:lang w:val="en-GB" w:eastAsia="en-GB"/>
        </w:rPr>
      </w:pPr>
      <w:hyperlink w:anchor="_Toc381188205" w:history="1">
        <w:r w:rsidR="0021052C" w:rsidRPr="00BB7A84">
          <w:rPr>
            <w:rStyle w:val="Hipervnculo"/>
            <w:noProof/>
          </w:rPr>
          <w:t>f.</w:t>
        </w:r>
        <w:r w:rsidR="0021052C">
          <w:rPr>
            <w:rFonts w:eastAsiaTheme="minorEastAsia" w:cstheme="minorBidi"/>
            <w:noProof/>
            <w:sz w:val="22"/>
            <w:szCs w:val="22"/>
            <w:lang w:val="en-GB" w:eastAsia="en-GB"/>
          </w:rPr>
          <w:tab/>
        </w:r>
        <w:r w:rsidR="0021052C" w:rsidRPr="00BB7A84">
          <w:rPr>
            <w:rStyle w:val="Hipervnculo"/>
            <w:noProof/>
          </w:rPr>
          <w:t>Dissemination Activities</w:t>
        </w:r>
        <w:r w:rsidR="0021052C">
          <w:rPr>
            <w:noProof/>
            <w:webHidden/>
          </w:rPr>
          <w:tab/>
        </w:r>
        <w:r w:rsidR="0021052C">
          <w:rPr>
            <w:noProof/>
            <w:webHidden/>
          </w:rPr>
          <w:fldChar w:fldCharType="begin"/>
        </w:r>
        <w:r w:rsidR="0021052C">
          <w:rPr>
            <w:noProof/>
            <w:webHidden/>
          </w:rPr>
          <w:instrText xml:space="preserve"> PAGEREF _Toc381188205 \h </w:instrText>
        </w:r>
        <w:r w:rsidR="0021052C">
          <w:rPr>
            <w:noProof/>
            <w:webHidden/>
          </w:rPr>
        </w:r>
        <w:r w:rsidR="0021052C">
          <w:rPr>
            <w:noProof/>
            <w:webHidden/>
          </w:rPr>
          <w:fldChar w:fldCharType="separate"/>
        </w:r>
        <w:r w:rsidR="0021052C">
          <w:rPr>
            <w:noProof/>
            <w:webHidden/>
          </w:rPr>
          <w:t>18</w:t>
        </w:r>
        <w:r w:rsidR="0021052C">
          <w:rPr>
            <w:noProof/>
            <w:webHidden/>
          </w:rPr>
          <w:fldChar w:fldCharType="end"/>
        </w:r>
      </w:hyperlink>
    </w:p>
    <w:p w14:paraId="3A7AF559" w14:textId="77777777" w:rsidR="0021052C" w:rsidRDefault="009801EE" w:rsidP="00FB0D4E">
      <w:pPr>
        <w:pStyle w:val="TDC1"/>
        <w:rPr>
          <w:rFonts w:eastAsiaTheme="minorEastAsia" w:cstheme="minorBidi"/>
          <w:noProof/>
          <w:sz w:val="22"/>
          <w:szCs w:val="22"/>
          <w:lang w:val="en-GB" w:eastAsia="en-GB"/>
        </w:rPr>
      </w:pPr>
      <w:hyperlink w:anchor="_Toc381188206" w:history="1">
        <w:r w:rsidR="0021052C" w:rsidRPr="00BB7A84">
          <w:rPr>
            <w:rStyle w:val="Hipervnculo"/>
            <w:noProof/>
          </w:rPr>
          <w:t>4.</w:t>
        </w:r>
        <w:r w:rsidR="0021052C">
          <w:rPr>
            <w:rFonts w:eastAsiaTheme="minorEastAsia" w:cstheme="minorBidi"/>
            <w:noProof/>
            <w:sz w:val="22"/>
            <w:szCs w:val="22"/>
            <w:lang w:val="en-GB" w:eastAsia="en-GB"/>
          </w:rPr>
          <w:tab/>
        </w:r>
        <w:r w:rsidR="0021052C" w:rsidRPr="00BB7A84">
          <w:rPr>
            <w:rStyle w:val="Hipervnculo"/>
            <w:noProof/>
          </w:rPr>
          <w:t>References</w:t>
        </w:r>
        <w:r w:rsidR="0021052C">
          <w:rPr>
            <w:noProof/>
            <w:webHidden/>
          </w:rPr>
          <w:tab/>
        </w:r>
        <w:r w:rsidR="0021052C">
          <w:rPr>
            <w:noProof/>
            <w:webHidden/>
          </w:rPr>
          <w:fldChar w:fldCharType="begin"/>
        </w:r>
        <w:r w:rsidR="0021052C">
          <w:rPr>
            <w:noProof/>
            <w:webHidden/>
          </w:rPr>
          <w:instrText xml:space="preserve"> PAGEREF _Toc381188206 \h </w:instrText>
        </w:r>
        <w:r w:rsidR="0021052C">
          <w:rPr>
            <w:noProof/>
            <w:webHidden/>
          </w:rPr>
        </w:r>
        <w:r w:rsidR="0021052C">
          <w:rPr>
            <w:noProof/>
            <w:webHidden/>
          </w:rPr>
          <w:fldChar w:fldCharType="separate"/>
        </w:r>
        <w:r w:rsidR="0021052C">
          <w:rPr>
            <w:noProof/>
            <w:webHidden/>
          </w:rPr>
          <w:t>21</w:t>
        </w:r>
        <w:r w:rsidR="0021052C">
          <w:rPr>
            <w:noProof/>
            <w:webHidden/>
          </w:rPr>
          <w:fldChar w:fldCharType="end"/>
        </w:r>
      </w:hyperlink>
    </w:p>
    <w:p w14:paraId="1A232E54" w14:textId="77777777" w:rsidR="004F1CD1" w:rsidRDefault="004F1CD1" w:rsidP="00FB0D4E">
      <w:pPr>
        <w:rPr>
          <w:rFonts w:asciiTheme="majorHAnsi" w:hAnsiTheme="majorHAnsi" w:cstheme="majorBidi"/>
          <w:sz w:val="36"/>
          <w:szCs w:val="28"/>
        </w:rPr>
      </w:pPr>
      <w:r w:rsidRPr="004257E5">
        <w:fldChar w:fldCharType="end"/>
      </w:r>
    </w:p>
    <w:p w14:paraId="52B4FB92" w14:textId="77777777" w:rsidR="00E9454E" w:rsidRPr="00FB0D4E" w:rsidRDefault="00E9454E" w:rsidP="00FB0D4E">
      <w:pPr>
        <w:pStyle w:val="Ttulo1"/>
      </w:pPr>
      <w:bookmarkStart w:id="4" w:name="_Toc380755344"/>
      <w:bookmarkStart w:id="5" w:name="_Toc381188197"/>
      <w:bookmarkEnd w:id="3"/>
      <w:r w:rsidRPr="00FB0D4E">
        <w:lastRenderedPageBreak/>
        <w:t>Summary</w:t>
      </w:r>
      <w:bookmarkEnd w:id="4"/>
      <w:bookmarkEnd w:id="5"/>
    </w:p>
    <w:p w14:paraId="0423EC94" w14:textId="77777777" w:rsidR="00E9454E" w:rsidRPr="00FB0D4E" w:rsidRDefault="00E9454E" w:rsidP="00FB0D4E">
      <w:r w:rsidRPr="00FB0D4E">
        <w:t>This document presents the first draft version of the dissemination plan that will be updated at the end of each project phase. Also updated versions of the dissemination plan will be part of deliverable D7.5 (</w:t>
      </w:r>
      <w:proofErr w:type="spellStart"/>
      <w:r w:rsidRPr="00FB0D4E">
        <w:t>iCarer</w:t>
      </w:r>
      <w:proofErr w:type="spellEnd"/>
      <w:r w:rsidRPr="00FB0D4E">
        <w:t xml:space="preserve"> business and exploitation plan) </w:t>
      </w:r>
    </w:p>
    <w:p w14:paraId="7137A9C0" w14:textId="77777777" w:rsidR="00E9454E" w:rsidRPr="0035306D" w:rsidRDefault="00E9454E" w:rsidP="00FB0D4E">
      <w:r>
        <w:t xml:space="preserve">The goals of the </w:t>
      </w:r>
      <w:proofErr w:type="spellStart"/>
      <w:r>
        <w:t>iCarer</w:t>
      </w:r>
      <w:proofErr w:type="spellEnd"/>
      <w:r>
        <w:t xml:space="preserve"> d</w:t>
      </w:r>
      <w:r w:rsidRPr="0035306D">
        <w:t xml:space="preserve">issemination and awareness activities </w:t>
      </w:r>
      <w:r>
        <w:t>are to</w:t>
      </w:r>
      <w:r w:rsidRPr="0035306D">
        <w:t xml:space="preserve">: </w:t>
      </w:r>
    </w:p>
    <w:p w14:paraId="7F782F98" w14:textId="77777777" w:rsidR="00E9454E" w:rsidRPr="0035306D" w:rsidRDefault="00E9454E" w:rsidP="00FB0D4E">
      <w:pPr>
        <w:pStyle w:val="Prrafodelista"/>
      </w:pPr>
      <w:r>
        <w:t>disseminate</w:t>
      </w:r>
      <w:r w:rsidRPr="0035306D">
        <w:t xml:space="preserve"> the project objectives towards the potentially interested stakeholders thus generating broad awareness</w:t>
      </w:r>
    </w:p>
    <w:p w14:paraId="40C6DC5F" w14:textId="77777777" w:rsidR="00E9454E" w:rsidRPr="00FB0D4E" w:rsidRDefault="00E9454E" w:rsidP="00FB0D4E">
      <w:pPr>
        <w:pStyle w:val="Prrafodelista"/>
      </w:pPr>
      <w:r w:rsidRPr="00FB0D4E">
        <w:t xml:space="preserve">obtain valuable feedback on intermediate project results </w:t>
      </w:r>
    </w:p>
    <w:p w14:paraId="2800EF9F" w14:textId="77777777" w:rsidR="00E9454E" w:rsidRPr="0035306D" w:rsidRDefault="00E9454E" w:rsidP="00FB0D4E">
      <w:pPr>
        <w:pStyle w:val="Prrafodelista"/>
        <w:rPr>
          <w:rFonts w:ascii="ArialMT" w:hAnsi="ArialMT"/>
        </w:rPr>
      </w:pPr>
      <w:r w:rsidRPr="0035306D">
        <w:t>establish valuable liaisons with relevant research initiatives in the relevant project fields</w:t>
      </w:r>
    </w:p>
    <w:p w14:paraId="46F568B3" w14:textId="77777777" w:rsidR="00E9454E" w:rsidRPr="0035306D" w:rsidRDefault="00E9454E" w:rsidP="00FB0D4E">
      <w:pPr>
        <w:pStyle w:val="Prrafodelista"/>
      </w:pPr>
      <w:r w:rsidRPr="0035306D">
        <w:t>prepar</w:t>
      </w:r>
      <w:r>
        <w:t>e</w:t>
      </w:r>
      <w:r w:rsidRPr="0035306D">
        <w:t xml:space="preserve"> for early and broad adoption of the </w:t>
      </w:r>
      <w:proofErr w:type="spellStart"/>
      <w:r>
        <w:t>iCarer</w:t>
      </w:r>
      <w:proofErr w:type="spellEnd"/>
      <w:r w:rsidRPr="0035306D">
        <w:t xml:space="preserve"> services </w:t>
      </w:r>
      <w:r>
        <w:t>after completion of the project</w:t>
      </w:r>
    </w:p>
    <w:p w14:paraId="4FBE6EDF" w14:textId="77777777" w:rsidR="00E9454E" w:rsidRPr="0035306D" w:rsidRDefault="00E9454E" w:rsidP="00FB0D4E">
      <w:r>
        <w:t xml:space="preserve">The first part of the </w:t>
      </w:r>
      <w:r w:rsidRPr="0035306D">
        <w:t xml:space="preserve">document provides a general overview on the dissemination </w:t>
      </w:r>
      <w:r>
        <w:t>methodology</w:t>
      </w:r>
      <w:r w:rsidRPr="0035306D">
        <w:t>, including:</w:t>
      </w:r>
    </w:p>
    <w:p w14:paraId="57B044AA" w14:textId="77777777" w:rsidR="00E9454E" w:rsidRPr="00FB0D4E" w:rsidRDefault="00E9454E" w:rsidP="00FB0D4E">
      <w:pPr>
        <w:pStyle w:val="Prrafodelista"/>
      </w:pPr>
      <w:r w:rsidRPr="00FB0D4E">
        <w:t>main results to be disseminated throughout the project</w:t>
      </w:r>
    </w:p>
    <w:p w14:paraId="20471DED" w14:textId="77777777" w:rsidR="00E9454E" w:rsidRPr="00FB0D4E" w:rsidRDefault="00E9454E" w:rsidP="00FB0D4E">
      <w:pPr>
        <w:pStyle w:val="Prrafodelista"/>
      </w:pPr>
      <w:r w:rsidRPr="00FB0D4E">
        <w:t>target groups to focus on</w:t>
      </w:r>
    </w:p>
    <w:p w14:paraId="6353E3B7" w14:textId="77777777" w:rsidR="00E9454E" w:rsidRPr="00FB0D4E" w:rsidRDefault="00E9454E" w:rsidP="00FB0D4E">
      <w:pPr>
        <w:pStyle w:val="Prrafodelista"/>
      </w:pPr>
      <w:r w:rsidRPr="00FB0D4E">
        <w:t>dissemination channels and instruments</w:t>
      </w:r>
    </w:p>
    <w:p w14:paraId="2453BC6C" w14:textId="77777777" w:rsidR="00E9454E" w:rsidRPr="00FB0D4E" w:rsidRDefault="00E9454E" w:rsidP="00FB0D4E">
      <w:pPr>
        <w:pStyle w:val="Prrafodelista"/>
      </w:pPr>
      <w:r w:rsidRPr="00FB0D4E">
        <w:t>indicators to assess the impact of various dissemination actions</w:t>
      </w:r>
    </w:p>
    <w:p w14:paraId="3B704603" w14:textId="77777777" w:rsidR="00E9454E" w:rsidRDefault="00E9454E" w:rsidP="00FB0D4E">
      <w:r w:rsidRPr="0035306D">
        <w:t xml:space="preserve">In </w:t>
      </w:r>
      <w:r>
        <w:t>the</w:t>
      </w:r>
      <w:r w:rsidRPr="0035306D">
        <w:t xml:space="preserve"> second part,</w:t>
      </w:r>
      <w:r>
        <w:t xml:space="preserve"> the multi-channel dissemination strategy is detailed including</w:t>
      </w:r>
      <w:r w:rsidRPr="0035306D">
        <w:t xml:space="preserve"> the main planned dissemination </w:t>
      </w:r>
      <w:r>
        <w:t>activities</w:t>
      </w:r>
      <w:r w:rsidRPr="0035306D">
        <w:t xml:space="preserve"> for the coming period per each partner.</w:t>
      </w:r>
    </w:p>
    <w:p w14:paraId="5D3AC591" w14:textId="77777777" w:rsidR="00E9454E" w:rsidRPr="008F1462" w:rsidRDefault="00E9454E" w:rsidP="00FB0D4E"/>
    <w:p w14:paraId="32BA3BC5" w14:textId="77777777" w:rsidR="00E9454E" w:rsidRPr="0035306D" w:rsidRDefault="00E9454E" w:rsidP="00FB0D4E">
      <w:pPr>
        <w:pStyle w:val="Ttulo1"/>
      </w:pPr>
      <w:bookmarkStart w:id="6" w:name="_Toc380755345"/>
      <w:bookmarkStart w:id="7" w:name="_Toc381188198"/>
      <w:r w:rsidRPr="0035306D">
        <w:lastRenderedPageBreak/>
        <w:t>Introduction</w:t>
      </w:r>
      <w:bookmarkEnd w:id="6"/>
      <w:bookmarkEnd w:id="7"/>
    </w:p>
    <w:p w14:paraId="2D93C437" w14:textId="77777777" w:rsidR="00E9454E" w:rsidRPr="0035306D" w:rsidRDefault="00E9454E" w:rsidP="00FB0D4E">
      <w:proofErr w:type="spellStart"/>
      <w:proofErr w:type="gramStart"/>
      <w:r>
        <w:t>iCarer</w:t>
      </w:r>
      <w:proofErr w:type="spellEnd"/>
      <w:proofErr w:type="gramEnd"/>
      <w:r w:rsidRPr="0035306D">
        <w:t xml:space="preserve"> dissemination will be implemented by using gradual and progressive release of information. To this end, the project is designed so as to regularly contribute to dissemination:</w:t>
      </w:r>
    </w:p>
    <w:p w14:paraId="18DB4F0B" w14:textId="77777777" w:rsidR="00E9454E" w:rsidRPr="00FB0D4E" w:rsidRDefault="00E9454E" w:rsidP="00FB0D4E">
      <w:pPr>
        <w:pStyle w:val="Prrafodelista"/>
      </w:pPr>
      <w:r w:rsidRPr="00FB0D4E">
        <w:t>during the first year of the project the ideas behind the proposal will be turned into concise presentations or posters, to illustrate the project goals to the interested stakeholders and early adopters</w:t>
      </w:r>
    </w:p>
    <w:p w14:paraId="30742367" w14:textId="77777777" w:rsidR="00E9454E" w:rsidRPr="00FB0D4E" w:rsidRDefault="00E9454E" w:rsidP="00FB0D4E">
      <w:pPr>
        <w:pStyle w:val="Prrafodelista"/>
      </w:pPr>
      <w:r w:rsidRPr="00FB0D4E">
        <w:t xml:space="preserve">starting from project month 27, the first version of the </w:t>
      </w:r>
      <w:proofErr w:type="spellStart"/>
      <w:r w:rsidRPr="00FB0D4E">
        <w:t>iCarer</w:t>
      </w:r>
      <w:proofErr w:type="spellEnd"/>
      <w:r w:rsidRPr="00FB0D4E">
        <w:t xml:space="preserve"> system components and services will be available and the initial results will be disseminated through papers</w:t>
      </w:r>
    </w:p>
    <w:p w14:paraId="727EE80D" w14:textId="77777777" w:rsidR="00E9454E" w:rsidRPr="00FB0D4E" w:rsidRDefault="00E9454E" w:rsidP="00FB0D4E">
      <w:pPr>
        <w:pStyle w:val="Prrafodelista"/>
      </w:pPr>
      <w:proofErr w:type="gramStart"/>
      <w:r w:rsidRPr="00FB0D4E">
        <w:t>in</w:t>
      </w:r>
      <w:proofErr w:type="gramEnd"/>
      <w:r w:rsidRPr="00FB0D4E">
        <w:t xml:space="preserve"> the third year, users involved in the project will document their experience.</w:t>
      </w:r>
    </w:p>
    <w:p w14:paraId="09993F6D" w14:textId="77777777" w:rsidR="00E9454E" w:rsidRPr="0035306D" w:rsidRDefault="00E9454E" w:rsidP="00FB0D4E">
      <w:r w:rsidRPr="0035306D">
        <w:t>The overall approach described in this chapter defines relevant steps for successful dissemination of the results during the lifetime of the project.</w:t>
      </w:r>
    </w:p>
    <w:p w14:paraId="5722E015" w14:textId="77777777" w:rsidR="00E9454E" w:rsidRPr="0035306D" w:rsidRDefault="00E9454E" w:rsidP="00FB0D4E">
      <w:r w:rsidRPr="0035306D">
        <w:t xml:space="preserve">In the domain literature, three levels of dissemination for a project </w:t>
      </w:r>
      <w:r>
        <w:t>are</w:t>
      </w:r>
      <w:r w:rsidRPr="0035306D">
        <w:t xml:space="preserve"> </w:t>
      </w:r>
      <w:r>
        <w:t>defined</w:t>
      </w:r>
      <w:r>
        <w:rPr>
          <w:rStyle w:val="Refdenotaalpie"/>
        </w:rPr>
        <w:footnoteReference w:id="2"/>
      </w:r>
      <w:r w:rsidRPr="0035306D">
        <w:t xml:space="preserve">: </w:t>
      </w:r>
    </w:p>
    <w:p w14:paraId="6FFB7B44" w14:textId="77777777" w:rsidR="00E9454E" w:rsidRPr="00FB0D4E" w:rsidRDefault="00E9454E" w:rsidP="00FB0D4E">
      <w:pPr>
        <w:pStyle w:val="Prrafodelista"/>
        <w:numPr>
          <w:ilvl w:val="0"/>
          <w:numId w:val="21"/>
        </w:numPr>
        <w:rPr>
          <w:strike/>
        </w:rPr>
      </w:pPr>
      <w:r w:rsidRPr="00FB0D4E">
        <w:rPr>
          <w:b/>
        </w:rPr>
        <w:t>Awareness</w:t>
      </w:r>
      <w:r w:rsidRPr="0035306D">
        <w:t xml:space="preserve"> </w:t>
      </w:r>
      <w:r>
        <w:t>about</w:t>
      </w:r>
      <w:r w:rsidRPr="0035306D">
        <w:t xml:space="preserve"> the project itself, its objectives and its outcomes</w:t>
      </w:r>
      <w:r>
        <w:t xml:space="preserve"> needs to be risen</w:t>
      </w:r>
      <w:r w:rsidRPr="0035306D">
        <w:t xml:space="preserve">. This can be achieved using various dissemination media and communication channels. </w:t>
      </w:r>
    </w:p>
    <w:p w14:paraId="1DB4C04A" w14:textId="77777777" w:rsidR="00E9454E" w:rsidRPr="0035306D" w:rsidRDefault="00E9454E" w:rsidP="00FB0D4E">
      <w:pPr>
        <w:pStyle w:val="Prrafodelista"/>
        <w:numPr>
          <w:ilvl w:val="0"/>
          <w:numId w:val="21"/>
        </w:numPr>
      </w:pPr>
      <w:r>
        <w:t>T</w:t>
      </w:r>
      <w:r w:rsidRPr="0035306D">
        <w:t xml:space="preserve">he </w:t>
      </w:r>
      <w:r>
        <w:t xml:space="preserve">work done in the </w:t>
      </w:r>
      <w:r w:rsidRPr="0035306D">
        <w:t>project need</w:t>
      </w:r>
      <w:r>
        <w:t>s</w:t>
      </w:r>
      <w:r w:rsidRPr="0035306D">
        <w:t xml:space="preserve"> to </w:t>
      </w:r>
      <w:r>
        <w:t xml:space="preserve">be </w:t>
      </w:r>
      <w:r w:rsidRPr="00FB0D4E">
        <w:rPr>
          <w:b/>
        </w:rPr>
        <w:t>understood</w:t>
      </w:r>
      <w:r w:rsidRPr="0035306D">
        <w:t xml:space="preserve"> by the </w:t>
      </w:r>
      <w:r>
        <w:t>stakeholders</w:t>
      </w:r>
      <w:r w:rsidRPr="0035306D">
        <w:t xml:space="preserve">. The disseminated outcomes of the project have to be well adapted for particular target groups and their standard of knowledge. </w:t>
      </w:r>
    </w:p>
    <w:p w14:paraId="3A418F9B" w14:textId="77777777" w:rsidR="00E9454E" w:rsidRPr="0035306D" w:rsidRDefault="00E9454E" w:rsidP="00FB0D4E">
      <w:pPr>
        <w:pStyle w:val="Prrafodelista"/>
        <w:numPr>
          <w:ilvl w:val="0"/>
          <w:numId w:val="21"/>
        </w:numPr>
      </w:pPr>
      <w:r w:rsidRPr="00FB0D4E">
        <w:rPr>
          <w:b/>
        </w:rPr>
        <w:t>Actions</w:t>
      </w:r>
      <w:r w:rsidRPr="0035306D">
        <w:t xml:space="preserve"> </w:t>
      </w:r>
      <w:r>
        <w:t>involving</w:t>
      </w:r>
      <w:r w:rsidRPr="0035306D">
        <w:t xml:space="preserve"> a change of practice that is caused by the eventual adoption and use of results of </w:t>
      </w:r>
      <w:r>
        <w:t>the project need to be defined</w:t>
      </w:r>
      <w:r w:rsidRPr="0035306D">
        <w:t xml:space="preserve">. Therefore the target group for this way of dissemination is the industry sector as well as all enabling organizations (e.g. public authorities), that are in the position to prepare a </w:t>
      </w:r>
      <w:proofErr w:type="spellStart"/>
      <w:r w:rsidRPr="0035306D">
        <w:t>favourable</w:t>
      </w:r>
      <w:proofErr w:type="spellEnd"/>
      <w:r w:rsidRPr="0035306D">
        <w:t xml:space="preserve"> political ground which will facilitate the adoption of the project main outcomes. </w:t>
      </w:r>
    </w:p>
    <w:p w14:paraId="002EF40C" w14:textId="77777777" w:rsidR="00E9454E" w:rsidRPr="0035306D" w:rsidRDefault="00E9454E" w:rsidP="00FB0D4E">
      <w:r w:rsidRPr="0035306D">
        <w:t xml:space="preserve">An appropriate dissemination strategy will raise </w:t>
      </w:r>
      <w:r w:rsidRPr="0035306D">
        <w:rPr>
          <w:b/>
        </w:rPr>
        <w:t>awareness</w:t>
      </w:r>
      <w:r w:rsidRPr="0035306D">
        <w:t xml:space="preserve"> and deeper </w:t>
      </w:r>
      <w:r w:rsidRPr="0035306D">
        <w:rPr>
          <w:b/>
        </w:rPr>
        <w:t>understanding</w:t>
      </w:r>
      <w:r w:rsidRPr="0035306D">
        <w:t xml:space="preserve"> of the project and will lead to </w:t>
      </w:r>
      <w:r w:rsidRPr="0035306D">
        <w:rPr>
          <w:b/>
        </w:rPr>
        <w:t>action</w:t>
      </w:r>
      <w:r w:rsidRPr="0035306D">
        <w:t xml:space="preserve"> based on the work undertaken within the project. Also, dissemination activities in this approach will ensure a wide visibility and identification of the project and will be based on a marketing driven dissemination. The main actions are listed below:</w:t>
      </w:r>
    </w:p>
    <w:p w14:paraId="24550F75" w14:textId="77777777" w:rsidR="00E9454E" w:rsidRPr="00FB0D4E" w:rsidRDefault="00E9454E" w:rsidP="00FB0D4E">
      <w:pPr>
        <w:pStyle w:val="Prrafodelista"/>
      </w:pPr>
      <w:r w:rsidRPr="00FB0D4E">
        <w:lastRenderedPageBreak/>
        <w:t xml:space="preserve">Design of the </w:t>
      </w:r>
      <w:proofErr w:type="spellStart"/>
      <w:r w:rsidRPr="00FB0D4E">
        <w:t>iCarer</w:t>
      </w:r>
      <w:proofErr w:type="spellEnd"/>
      <w:r w:rsidRPr="00FB0D4E">
        <w:t xml:space="preserve"> brand (logo, </w:t>
      </w:r>
      <w:proofErr w:type="spellStart"/>
      <w:r w:rsidRPr="00FB0D4E">
        <w:t>colour</w:t>
      </w:r>
      <w:proofErr w:type="spellEnd"/>
      <w:r w:rsidRPr="00FB0D4E">
        <w:t xml:space="preserve"> scheme, document  templates) </w:t>
      </w:r>
    </w:p>
    <w:p w14:paraId="6E3EBD97" w14:textId="77777777" w:rsidR="00E9454E" w:rsidRPr="00FB0D4E" w:rsidRDefault="00E9454E" w:rsidP="00FB0D4E">
      <w:pPr>
        <w:pStyle w:val="Prrafodelista"/>
      </w:pPr>
      <w:r w:rsidRPr="00FB0D4E">
        <w:t>Design of promotional materials such as posters, flyers, etc.</w:t>
      </w:r>
    </w:p>
    <w:p w14:paraId="77FC3A05" w14:textId="77777777" w:rsidR="00E9454E" w:rsidRPr="00FB0D4E" w:rsidRDefault="00E9454E" w:rsidP="00FB0D4E">
      <w:pPr>
        <w:pStyle w:val="Prrafodelista"/>
      </w:pPr>
      <w:r w:rsidRPr="00FB0D4E">
        <w:t xml:space="preserve">Participation in exhibitions, workshops, </w:t>
      </w:r>
      <w:proofErr w:type="spellStart"/>
      <w:r w:rsidRPr="00FB0D4E">
        <w:t>specialised</w:t>
      </w:r>
      <w:proofErr w:type="spellEnd"/>
      <w:r w:rsidRPr="00FB0D4E">
        <w:t xml:space="preserve"> international meetings, etc.</w:t>
      </w:r>
    </w:p>
    <w:p w14:paraId="224ACEE0" w14:textId="77777777" w:rsidR="00E9454E" w:rsidRPr="00FB0D4E" w:rsidRDefault="00E9454E" w:rsidP="00FB0D4E">
      <w:pPr>
        <w:pStyle w:val="Prrafodelista"/>
      </w:pPr>
      <w:r w:rsidRPr="00FB0D4E">
        <w:t>Articles in magazines, e-journals, forums, mailing lists, press releases, etc.</w:t>
      </w:r>
    </w:p>
    <w:p w14:paraId="2AEF20FF" w14:textId="77777777" w:rsidR="00E9454E" w:rsidRPr="00FB0D4E" w:rsidRDefault="00E9454E" w:rsidP="00FB0D4E">
      <w:pPr>
        <w:pStyle w:val="Prrafodelista"/>
      </w:pPr>
      <w:r w:rsidRPr="00FB0D4E">
        <w:t>Media coverage (TV, radio presence, etc…).</w:t>
      </w:r>
    </w:p>
    <w:p w14:paraId="32D1A443" w14:textId="77777777" w:rsidR="00E9454E" w:rsidRPr="0035306D" w:rsidRDefault="00E9454E" w:rsidP="00FB0D4E">
      <w:r w:rsidRPr="0035306D">
        <w:t xml:space="preserve">In general attracting relevant stakeholders and aggregating critical mass of interested potential users and early adopters will strongly contribute to the widespread adoption of </w:t>
      </w:r>
      <w:proofErr w:type="spellStart"/>
      <w:r>
        <w:t>iCarer</w:t>
      </w:r>
      <w:proofErr w:type="spellEnd"/>
      <w:r w:rsidRPr="0035306D">
        <w:t xml:space="preserve"> services.</w:t>
      </w:r>
    </w:p>
    <w:p w14:paraId="2F977F13" w14:textId="77777777" w:rsidR="00E9454E" w:rsidRDefault="00E9454E" w:rsidP="00FB0D4E">
      <w:r w:rsidRPr="0035306D">
        <w:t xml:space="preserve">The main outcomes of </w:t>
      </w:r>
      <w:proofErr w:type="spellStart"/>
      <w:r>
        <w:t>iCarer</w:t>
      </w:r>
      <w:proofErr w:type="spellEnd"/>
      <w:r w:rsidRPr="0035306D">
        <w:rPr>
          <w:sz w:val="19"/>
          <w:szCs w:val="19"/>
        </w:rPr>
        <w:t xml:space="preserve"> </w:t>
      </w:r>
      <w:r w:rsidRPr="0035306D">
        <w:t xml:space="preserve">will become available through a group of public deliverables agreed with the European Commission in the Description of Work. The following table shows the deliverables which will be </w:t>
      </w:r>
      <w:r>
        <w:t>available for public access on the project website.</w:t>
      </w:r>
    </w:p>
    <w:p w14:paraId="61F2C27C" w14:textId="77777777" w:rsidR="00E9454E" w:rsidRPr="00EF269F" w:rsidRDefault="00E9454E" w:rsidP="00FB0D4E">
      <w:r w:rsidRPr="00EF269F">
        <w:t xml:space="preserve">Table 1. </w:t>
      </w:r>
      <w:proofErr w:type="spellStart"/>
      <w:proofErr w:type="gramStart"/>
      <w:r>
        <w:t>iCarer</w:t>
      </w:r>
      <w:proofErr w:type="spellEnd"/>
      <w:proofErr w:type="gramEnd"/>
      <w:r w:rsidRPr="00EF269F">
        <w:t xml:space="preserve"> Public Deliverables</w:t>
      </w:r>
    </w:p>
    <w:tbl>
      <w:tblPr>
        <w:tblStyle w:val="Tablaconcuadrcula"/>
        <w:tblW w:w="0" w:type="auto"/>
        <w:tblInd w:w="198" w:type="dxa"/>
        <w:tblLook w:val="04A0" w:firstRow="1" w:lastRow="0" w:firstColumn="1" w:lastColumn="0" w:noHBand="0" w:noVBand="1"/>
      </w:tblPr>
      <w:tblGrid>
        <w:gridCol w:w="690"/>
        <w:gridCol w:w="5375"/>
        <w:gridCol w:w="2004"/>
      </w:tblGrid>
      <w:tr w:rsidR="00E9454E" w:rsidRPr="000614E8" w14:paraId="0ADC0B10" w14:textId="77777777" w:rsidTr="008813AB">
        <w:tc>
          <w:tcPr>
            <w:tcW w:w="611" w:type="dxa"/>
          </w:tcPr>
          <w:p w14:paraId="391BECEF" w14:textId="77777777" w:rsidR="00E9454E" w:rsidRPr="000614E8" w:rsidRDefault="00E9454E" w:rsidP="00FB0D4E">
            <w:r w:rsidRPr="000614E8">
              <w:t>Id</w:t>
            </w:r>
          </w:p>
        </w:tc>
        <w:tc>
          <w:tcPr>
            <w:tcW w:w="5375" w:type="dxa"/>
          </w:tcPr>
          <w:p w14:paraId="7F5D5726" w14:textId="77777777" w:rsidR="00E9454E" w:rsidRPr="000614E8" w:rsidRDefault="00E9454E" w:rsidP="00FB0D4E">
            <w:r w:rsidRPr="000614E8">
              <w:t>Title</w:t>
            </w:r>
          </w:p>
        </w:tc>
        <w:tc>
          <w:tcPr>
            <w:tcW w:w="2004" w:type="dxa"/>
          </w:tcPr>
          <w:p w14:paraId="3AE55433" w14:textId="77777777" w:rsidR="00E9454E" w:rsidRPr="000614E8" w:rsidRDefault="00E9454E" w:rsidP="00FB0D4E">
            <w:r w:rsidRPr="000614E8">
              <w:t>Delivery Date</w:t>
            </w:r>
          </w:p>
        </w:tc>
      </w:tr>
      <w:tr w:rsidR="00E9454E" w:rsidRPr="000614E8" w14:paraId="45017F2D" w14:textId="77777777" w:rsidTr="008813AB">
        <w:tc>
          <w:tcPr>
            <w:tcW w:w="611" w:type="dxa"/>
          </w:tcPr>
          <w:p w14:paraId="36A112D2" w14:textId="77777777" w:rsidR="00E9454E" w:rsidRPr="000614E8" w:rsidRDefault="00E9454E" w:rsidP="00FB0D4E">
            <w:r w:rsidRPr="000614E8">
              <w:t>D1.2</w:t>
            </w:r>
          </w:p>
        </w:tc>
        <w:tc>
          <w:tcPr>
            <w:tcW w:w="5375" w:type="dxa"/>
          </w:tcPr>
          <w:p w14:paraId="5C5BC9FE" w14:textId="77777777" w:rsidR="00E9454E" w:rsidRPr="000614E8" w:rsidRDefault="00E9454E" w:rsidP="00FB0D4E">
            <w:r w:rsidRPr="000614E8">
              <w:t xml:space="preserve">Start-up of the management </w:t>
            </w:r>
          </w:p>
          <w:p w14:paraId="48610EF5" w14:textId="77777777" w:rsidR="00E9454E" w:rsidRPr="000614E8" w:rsidRDefault="00E9454E" w:rsidP="00FB0D4E">
            <w:r w:rsidRPr="000614E8">
              <w:t>and collaborative portal</w:t>
            </w:r>
          </w:p>
        </w:tc>
        <w:tc>
          <w:tcPr>
            <w:tcW w:w="2004" w:type="dxa"/>
          </w:tcPr>
          <w:p w14:paraId="4E87A63E" w14:textId="77777777" w:rsidR="00E9454E" w:rsidRPr="000614E8" w:rsidRDefault="00E9454E" w:rsidP="00FB0D4E">
            <w:r>
              <w:t>M6</w:t>
            </w:r>
          </w:p>
        </w:tc>
      </w:tr>
      <w:tr w:rsidR="00E9454E" w:rsidRPr="000614E8" w14:paraId="0433D21C" w14:textId="77777777" w:rsidTr="008813AB">
        <w:tc>
          <w:tcPr>
            <w:tcW w:w="611" w:type="dxa"/>
          </w:tcPr>
          <w:p w14:paraId="6578B557" w14:textId="77777777" w:rsidR="00E9454E" w:rsidRPr="000614E8" w:rsidRDefault="00E9454E" w:rsidP="00FB0D4E">
            <w:r w:rsidRPr="000614E8">
              <w:t>D1.3</w:t>
            </w:r>
          </w:p>
        </w:tc>
        <w:tc>
          <w:tcPr>
            <w:tcW w:w="5375" w:type="dxa"/>
          </w:tcPr>
          <w:p w14:paraId="62D1BC32" w14:textId="77777777" w:rsidR="00E9454E" w:rsidRPr="000614E8" w:rsidRDefault="00E9454E" w:rsidP="00FB0D4E">
            <w:r w:rsidRPr="000614E8">
              <w:t xml:space="preserve">Action Items List, Document </w:t>
            </w:r>
          </w:p>
          <w:p w14:paraId="232DB217" w14:textId="77777777" w:rsidR="00E9454E" w:rsidRPr="000614E8" w:rsidRDefault="00E9454E" w:rsidP="00FB0D4E">
            <w:r w:rsidRPr="000614E8">
              <w:t>list, Progress Reports</w:t>
            </w:r>
          </w:p>
        </w:tc>
        <w:tc>
          <w:tcPr>
            <w:tcW w:w="2004" w:type="dxa"/>
          </w:tcPr>
          <w:p w14:paraId="2B15F3B9" w14:textId="23DB7FD9" w:rsidR="00E9454E" w:rsidRPr="000614E8" w:rsidRDefault="001266B8" w:rsidP="00FB0D4E">
            <w:r>
              <w:t>As per scheduled meetings</w:t>
            </w:r>
          </w:p>
        </w:tc>
      </w:tr>
      <w:tr w:rsidR="00E9454E" w:rsidRPr="000614E8" w14:paraId="144AF962" w14:textId="77777777" w:rsidTr="008813AB">
        <w:tc>
          <w:tcPr>
            <w:tcW w:w="611" w:type="dxa"/>
          </w:tcPr>
          <w:p w14:paraId="53101DBD" w14:textId="77777777" w:rsidR="00E9454E" w:rsidRPr="000614E8" w:rsidRDefault="00E9454E" w:rsidP="00FB0D4E">
            <w:r w:rsidRPr="000614E8">
              <w:t>D1.4</w:t>
            </w:r>
          </w:p>
        </w:tc>
        <w:tc>
          <w:tcPr>
            <w:tcW w:w="5375" w:type="dxa"/>
          </w:tcPr>
          <w:p w14:paraId="2C51C3E3" w14:textId="77777777" w:rsidR="00E9454E" w:rsidRPr="000614E8" w:rsidRDefault="00E9454E" w:rsidP="00FB0D4E">
            <w:r w:rsidRPr="000614E8">
              <w:t>Quality plan</w:t>
            </w:r>
          </w:p>
        </w:tc>
        <w:tc>
          <w:tcPr>
            <w:tcW w:w="2004" w:type="dxa"/>
          </w:tcPr>
          <w:p w14:paraId="57D4A857" w14:textId="77777777" w:rsidR="00E9454E" w:rsidRPr="000614E8" w:rsidRDefault="00E9454E" w:rsidP="00FB0D4E">
            <w:r>
              <w:t>M12</w:t>
            </w:r>
          </w:p>
        </w:tc>
      </w:tr>
      <w:tr w:rsidR="00E9454E" w:rsidRPr="000614E8" w14:paraId="7E55DF66" w14:textId="77777777" w:rsidTr="008813AB">
        <w:tc>
          <w:tcPr>
            <w:tcW w:w="611" w:type="dxa"/>
          </w:tcPr>
          <w:p w14:paraId="1B4DEE09" w14:textId="77777777" w:rsidR="00E9454E" w:rsidRPr="000614E8" w:rsidRDefault="00E9454E" w:rsidP="00FB0D4E">
            <w:r w:rsidRPr="000614E8">
              <w:t>D1.5</w:t>
            </w:r>
          </w:p>
        </w:tc>
        <w:tc>
          <w:tcPr>
            <w:tcW w:w="5375" w:type="dxa"/>
          </w:tcPr>
          <w:p w14:paraId="17B1830C" w14:textId="77777777" w:rsidR="00E9454E" w:rsidRPr="000614E8" w:rsidRDefault="00E9454E" w:rsidP="00FB0D4E">
            <w:r w:rsidRPr="000614E8">
              <w:t>Final report</w:t>
            </w:r>
          </w:p>
        </w:tc>
        <w:tc>
          <w:tcPr>
            <w:tcW w:w="2004" w:type="dxa"/>
          </w:tcPr>
          <w:p w14:paraId="0FFD2A8B" w14:textId="77777777" w:rsidR="00E9454E" w:rsidRPr="000614E8" w:rsidRDefault="00E9454E" w:rsidP="00FB0D4E">
            <w:r>
              <w:t>M36</w:t>
            </w:r>
          </w:p>
        </w:tc>
      </w:tr>
      <w:tr w:rsidR="00E9454E" w:rsidRPr="000614E8" w14:paraId="43F1FD84" w14:textId="77777777" w:rsidTr="008813AB">
        <w:tc>
          <w:tcPr>
            <w:tcW w:w="611" w:type="dxa"/>
          </w:tcPr>
          <w:p w14:paraId="3F684224" w14:textId="77777777" w:rsidR="00E9454E" w:rsidRPr="000614E8" w:rsidRDefault="00E9454E" w:rsidP="00FB0D4E">
            <w:r w:rsidRPr="000614E8">
              <w:t>D2.1</w:t>
            </w:r>
          </w:p>
        </w:tc>
        <w:tc>
          <w:tcPr>
            <w:tcW w:w="5375" w:type="dxa"/>
          </w:tcPr>
          <w:p w14:paraId="1DBE431C" w14:textId="77777777" w:rsidR="00E9454E" w:rsidRPr="000614E8" w:rsidRDefault="00E9454E" w:rsidP="00FB0D4E">
            <w:r w:rsidRPr="000614E8">
              <w:t xml:space="preserve">Users’ requirements and </w:t>
            </w:r>
            <w:proofErr w:type="spellStart"/>
            <w:r w:rsidRPr="000614E8">
              <w:t>iCarer</w:t>
            </w:r>
            <w:proofErr w:type="spellEnd"/>
            <w:r w:rsidRPr="000614E8">
              <w:t xml:space="preserve"> scenarios</w:t>
            </w:r>
          </w:p>
        </w:tc>
        <w:tc>
          <w:tcPr>
            <w:tcW w:w="2004" w:type="dxa"/>
          </w:tcPr>
          <w:p w14:paraId="27214F75" w14:textId="6AFCBBB3" w:rsidR="00E9454E" w:rsidRPr="000614E8" w:rsidRDefault="00BB74EF" w:rsidP="00FB0D4E">
            <w:r>
              <w:t>M9</w:t>
            </w:r>
          </w:p>
        </w:tc>
      </w:tr>
      <w:tr w:rsidR="00E9454E" w:rsidRPr="000614E8" w14:paraId="5AC29C33" w14:textId="77777777" w:rsidTr="008813AB">
        <w:tc>
          <w:tcPr>
            <w:tcW w:w="611" w:type="dxa"/>
          </w:tcPr>
          <w:p w14:paraId="35978BC4" w14:textId="77777777" w:rsidR="00E9454E" w:rsidRPr="000614E8" w:rsidRDefault="00E9454E" w:rsidP="00FB0D4E">
            <w:r w:rsidRPr="000614E8">
              <w:t>D2.2</w:t>
            </w:r>
          </w:p>
        </w:tc>
        <w:tc>
          <w:tcPr>
            <w:tcW w:w="5375" w:type="dxa"/>
          </w:tcPr>
          <w:p w14:paraId="11D9BDBD" w14:textId="77777777" w:rsidR="00E9454E" w:rsidRPr="000614E8" w:rsidRDefault="00E9454E" w:rsidP="00FB0D4E">
            <w:proofErr w:type="spellStart"/>
            <w:r w:rsidRPr="000614E8">
              <w:t>iCarer</w:t>
            </w:r>
            <w:proofErr w:type="spellEnd"/>
            <w:r w:rsidRPr="000614E8">
              <w:t xml:space="preserve"> specifications</w:t>
            </w:r>
          </w:p>
        </w:tc>
        <w:tc>
          <w:tcPr>
            <w:tcW w:w="2004" w:type="dxa"/>
          </w:tcPr>
          <w:p w14:paraId="6950C5D6" w14:textId="6C2253B9" w:rsidR="00E9454E" w:rsidRPr="000614E8" w:rsidRDefault="00BB74EF" w:rsidP="00FB0D4E">
            <w:r>
              <w:t>M12</w:t>
            </w:r>
          </w:p>
        </w:tc>
      </w:tr>
      <w:tr w:rsidR="00E9454E" w:rsidRPr="000614E8" w14:paraId="67CEF595" w14:textId="77777777" w:rsidTr="008813AB">
        <w:tc>
          <w:tcPr>
            <w:tcW w:w="611" w:type="dxa"/>
          </w:tcPr>
          <w:p w14:paraId="00056B5C" w14:textId="77777777" w:rsidR="00E9454E" w:rsidRPr="000614E8" w:rsidRDefault="00E9454E" w:rsidP="00FB0D4E">
            <w:r w:rsidRPr="000614E8">
              <w:t>D3.5</w:t>
            </w:r>
          </w:p>
        </w:tc>
        <w:tc>
          <w:tcPr>
            <w:tcW w:w="5375" w:type="dxa"/>
          </w:tcPr>
          <w:p w14:paraId="6AF4542D" w14:textId="77777777" w:rsidR="00E9454E" w:rsidRPr="000614E8" w:rsidRDefault="00E9454E" w:rsidP="00FB0D4E">
            <w:r w:rsidRPr="000614E8">
              <w:t>Validation results report</w:t>
            </w:r>
          </w:p>
        </w:tc>
        <w:tc>
          <w:tcPr>
            <w:tcW w:w="2004" w:type="dxa"/>
          </w:tcPr>
          <w:p w14:paraId="3A4E458D" w14:textId="77777777" w:rsidR="00E9454E" w:rsidRPr="000614E8" w:rsidRDefault="00E9454E" w:rsidP="00FB0D4E">
            <w:r>
              <w:t>M20</w:t>
            </w:r>
          </w:p>
        </w:tc>
      </w:tr>
      <w:tr w:rsidR="00E9454E" w:rsidRPr="000614E8" w14:paraId="73BB350F" w14:textId="77777777" w:rsidTr="008813AB">
        <w:tc>
          <w:tcPr>
            <w:tcW w:w="611" w:type="dxa"/>
          </w:tcPr>
          <w:p w14:paraId="09B03A49" w14:textId="77777777" w:rsidR="00E9454E" w:rsidRPr="000614E8" w:rsidRDefault="00E9454E" w:rsidP="00FB0D4E">
            <w:r w:rsidRPr="000614E8">
              <w:t>D5.4</w:t>
            </w:r>
          </w:p>
        </w:tc>
        <w:tc>
          <w:tcPr>
            <w:tcW w:w="5375" w:type="dxa"/>
          </w:tcPr>
          <w:p w14:paraId="48B8BE3D" w14:textId="77777777" w:rsidR="00E9454E" w:rsidRPr="000614E8" w:rsidRDefault="00E9454E" w:rsidP="00FB0D4E">
            <w:r w:rsidRPr="000614E8">
              <w:t>Platform test results</w:t>
            </w:r>
          </w:p>
        </w:tc>
        <w:tc>
          <w:tcPr>
            <w:tcW w:w="2004" w:type="dxa"/>
          </w:tcPr>
          <w:p w14:paraId="7266FB14" w14:textId="259FC4DE" w:rsidR="00E9454E" w:rsidRPr="000614E8" w:rsidRDefault="00BB74EF" w:rsidP="00FB0D4E">
            <w:r>
              <w:t>M27</w:t>
            </w:r>
          </w:p>
        </w:tc>
      </w:tr>
      <w:tr w:rsidR="00E9454E" w:rsidRPr="000614E8" w14:paraId="6FB7291A" w14:textId="77777777" w:rsidTr="008813AB">
        <w:tc>
          <w:tcPr>
            <w:tcW w:w="611" w:type="dxa"/>
          </w:tcPr>
          <w:p w14:paraId="6FEF77F5" w14:textId="77777777" w:rsidR="00E9454E" w:rsidRPr="000614E8" w:rsidRDefault="00E9454E" w:rsidP="00FB0D4E">
            <w:r w:rsidRPr="000614E8">
              <w:t>D6.1</w:t>
            </w:r>
          </w:p>
        </w:tc>
        <w:tc>
          <w:tcPr>
            <w:tcW w:w="5375" w:type="dxa"/>
          </w:tcPr>
          <w:p w14:paraId="50D9E76A" w14:textId="77777777" w:rsidR="00E9454E" w:rsidRPr="000614E8" w:rsidRDefault="00E9454E" w:rsidP="00FB0D4E">
            <w:r w:rsidRPr="000614E8">
              <w:t>Usability tests results</w:t>
            </w:r>
          </w:p>
        </w:tc>
        <w:tc>
          <w:tcPr>
            <w:tcW w:w="2004" w:type="dxa"/>
          </w:tcPr>
          <w:p w14:paraId="528FBF9F" w14:textId="5245B683" w:rsidR="00E9454E" w:rsidRPr="000614E8" w:rsidRDefault="00BB74EF" w:rsidP="00FB0D4E">
            <w:r>
              <w:t xml:space="preserve">M15, </w:t>
            </w:r>
            <w:r w:rsidR="00E9454E" w:rsidRPr="000614E8">
              <w:t>M25</w:t>
            </w:r>
            <w:r>
              <w:t>, M28</w:t>
            </w:r>
          </w:p>
        </w:tc>
      </w:tr>
      <w:tr w:rsidR="00E9454E" w:rsidRPr="000614E8" w14:paraId="327055FA" w14:textId="77777777" w:rsidTr="008813AB">
        <w:tc>
          <w:tcPr>
            <w:tcW w:w="611" w:type="dxa"/>
          </w:tcPr>
          <w:p w14:paraId="60B0AB53" w14:textId="77777777" w:rsidR="00E9454E" w:rsidRPr="000614E8" w:rsidRDefault="00E9454E" w:rsidP="00FB0D4E">
            <w:r w:rsidRPr="000614E8">
              <w:t>D6.2</w:t>
            </w:r>
          </w:p>
        </w:tc>
        <w:tc>
          <w:tcPr>
            <w:tcW w:w="5375" w:type="dxa"/>
          </w:tcPr>
          <w:p w14:paraId="74A98A1B" w14:textId="77777777" w:rsidR="00E9454E" w:rsidRPr="000614E8" w:rsidRDefault="00E9454E" w:rsidP="00FB0D4E">
            <w:r w:rsidRPr="000614E8">
              <w:t>Field trial analysis</w:t>
            </w:r>
          </w:p>
        </w:tc>
        <w:tc>
          <w:tcPr>
            <w:tcW w:w="2004" w:type="dxa"/>
          </w:tcPr>
          <w:p w14:paraId="272430C9" w14:textId="77777777" w:rsidR="00E9454E" w:rsidRPr="000614E8" w:rsidRDefault="00E9454E" w:rsidP="00FB0D4E">
            <w:r>
              <w:t>M36</w:t>
            </w:r>
          </w:p>
        </w:tc>
      </w:tr>
      <w:tr w:rsidR="00E9454E" w:rsidRPr="000614E8" w14:paraId="2B766D52" w14:textId="77777777" w:rsidTr="008813AB">
        <w:tc>
          <w:tcPr>
            <w:tcW w:w="611" w:type="dxa"/>
          </w:tcPr>
          <w:p w14:paraId="1A9F3230" w14:textId="77777777" w:rsidR="00E9454E" w:rsidRPr="000614E8" w:rsidRDefault="00E9454E" w:rsidP="00FB0D4E">
            <w:r w:rsidRPr="000614E8">
              <w:t>D7.1</w:t>
            </w:r>
          </w:p>
        </w:tc>
        <w:tc>
          <w:tcPr>
            <w:tcW w:w="5375" w:type="dxa"/>
          </w:tcPr>
          <w:p w14:paraId="68551129" w14:textId="77777777" w:rsidR="00E9454E" w:rsidRPr="000614E8" w:rsidRDefault="00E9454E" w:rsidP="00FB0D4E">
            <w:r w:rsidRPr="000614E8">
              <w:t>Project Presentation and Press Release</w:t>
            </w:r>
          </w:p>
        </w:tc>
        <w:tc>
          <w:tcPr>
            <w:tcW w:w="2004" w:type="dxa"/>
          </w:tcPr>
          <w:p w14:paraId="228034CD" w14:textId="77777777" w:rsidR="00E9454E" w:rsidRPr="000614E8" w:rsidRDefault="00E9454E" w:rsidP="00FB0D4E">
            <w:r>
              <w:t>M6</w:t>
            </w:r>
          </w:p>
        </w:tc>
      </w:tr>
      <w:tr w:rsidR="00E9454E" w:rsidRPr="000614E8" w14:paraId="1C43019B" w14:textId="77777777" w:rsidTr="008813AB">
        <w:tc>
          <w:tcPr>
            <w:tcW w:w="611" w:type="dxa"/>
          </w:tcPr>
          <w:p w14:paraId="794CBC40" w14:textId="77777777" w:rsidR="00E9454E" w:rsidRPr="000614E8" w:rsidRDefault="00E9454E" w:rsidP="00FB0D4E">
            <w:r w:rsidRPr="000614E8">
              <w:t>D7.2</w:t>
            </w:r>
          </w:p>
        </w:tc>
        <w:tc>
          <w:tcPr>
            <w:tcW w:w="5375" w:type="dxa"/>
          </w:tcPr>
          <w:p w14:paraId="0FDEDECF" w14:textId="77777777" w:rsidR="00E9454E" w:rsidRPr="000614E8" w:rsidRDefault="00E9454E" w:rsidP="00FB0D4E">
            <w:proofErr w:type="spellStart"/>
            <w:r w:rsidRPr="000614E8">
              <w:t>iCarer</w:t>
            </w:r>
            <w:proofErr w:type="spellEnd"/>
            <w:r w:rsidRPr="000614E8">
              <w:t xml:space="preserve"> project web site</w:t>
            </w:r>
          </w:p>
        </w:tc>
        <w:tc>
          <w:tcPr>
            <w:tcW w:w="2004" w:type="dxa"/>
          </w:tcPr>
          <w:p w14:paraId="741672E7" w14:textId="77777777" w:rsidR="00E9454E" w:rsidRPr="000614E8" w:rsidRDefault="00E9454E" w:rsidP="00FB0D4E">
            <w:r>
              <w:t>M6</w:t>
            </w:r>
          </w:p>
        </w:tc>
      </w:tr>
      <w:tr w:rsidR="00E9454E" w14:paraId="660937E7" w14:textId="77777777" w:rsidTr="008813AB">
        <w:tc>
          <w:tcPr>
            <w:tcW w:w="611" w:type="dxa"/>
          </w:tcPr>
          <w:p w14:paraId="51A14A2F" w14:textId="77777777" w:rsidR="00E9454E" w:rsidRPr="000614E8" w:rsidRDefault="00E9454E" w:rsidP="00FB0D4E">
            <w:r w:rsidRPr="000614E8">
              <w:t>D7.3</w:t>
            </w:r>
          </w:p>
        </w:tc>
        <w:tc>
          <w:tcPr>
            <w:tcW w:w="5375" w:type="dxa"/>
          </w:tcPr>
          <w:p w14:paraId="33A7D3BA" w14:textId="77777777" w:rsidR="00E9454E" w:rsidRPr="000614E8" w:rsidRDefault="00E9454E" w:rsidP="00FB0D4E">
            <w:r w:rsidRPr="000614E8">
              <w:t>Dissemination plan</w:t>
            </w:r>
          </w:p>
        </w:tc>
        <w:tc>
          <w:tcPr>
            <w:tcW w:w="2004" w:type="dxa"/>
          </w:tcPr>
          <w:p w14:paraId="48725A91" w14:textId="77777777" w:rsidR="00E9454E" w:rsidRPr="000614E8" w:rsidRDefault="00E9454E" w:rsidP="00FB0D4E">
            <w:r>
              <w:t>M9</w:t>
            </w:r>
          </w:p>
        </w:tc>
      </w:tr>
    </w:tbl>
    <w:p w14:paraId="0AB280D9" w14:textId="77777777" w:rsidR="00E9454E" w:rsidRDefault="00E9454E" w:rsidP="00FB0D4E"/>
    <w:p w14:paraId="7D05B5D5" w14:textId="77777777" w:rsidR="00E9454E" w:rsidRPr="0035306D" w:rsidRDefault="00E9454E" w:rsidP="00FB0D4E">
      <w:r>
        <w:t xml:space="preserve"> </w:t>
      </w:r>
      <w:r w:rsidRPr="0035306D">
        <w:t xml:space="preserve"> </w:t>
      </w:r>
    </w:p>
    <w:p w14:paraId="5F1DA4A3" w14:textId="77777777" w:rsidR="00E9454E" w:rsidRPr="0035306D" w:rsidRDefault="00E9454E" w:rsidP="00FB0D4E">
      <w:pPr>
        <w:pStyle w:val="Ttulo1"/>
      </w:pPr>
      <w:bookmarkStart w:id="8" w:name="_Toc142723730"/>
      <w:bookmarkStart w:id="9" w:name="_Toc147581211"/>
      <w:bookmarkStart w:id="10" w:name="_Toc380755346"/>
      <w:bookmarkStart w:id="11" w:name="_Toc381188199"/>
      <w:r>
        <w:lastRenderedPageBreak/>
        <w:t xml:space="preserve">Multi-channel </w:t>
      </w:r>
      <w:r w:rsidRPr="0035306D">
        <w:t>Dissemination Strategy</w:t>
      </w:r>
      <w:bookmarkEnd w:id="8"/>
      <w:bookmarkEnd w:id="9"/>
      <w:bookmarkEnd w:id="10"/>
      <w:bookmarkEnd w:id="11"/>
    </w:p>
    <w:p w14:paraId="0F41EF96" w14:textId="77777777" w:rsidR="00E9454E" w:rsidRDefault="00E9454E" w:rsidP="00FB0D4E">
      <w:r w:rsidRPr="0035306D">
        <w:t xml:space="preserve">A proper </w:t>
      </w:r>
      <w:r w:rsidRPr="0035306D">
        <w:rPr>
          <w:b/>
          <w:bCs/>
        </w:rPr>
        <w:t>multi-channel dissemination strategy</w:t>
      </w:r>
      <w:r w:rsidRPr="0035306D">
        <w:t xml:space="preserve"> will be defined with the aim of </w:t>
      </w:r>
      <w:r>
        <w:t>using</w:t>
      </w:r>
      <w:r w:rsidRPr="0035306D">
        <w:t xml:space="preserve"> the right combination of media channels and the most suitable mix of promotional material at the right time in the project.</w:t>
      </w:r>
    </w:p>
    <w:p w14:paraId="6F911652" w14:textId="77777777" w:rsidR="00E9454E" w:rsidRPr="00FB0D4E" w:rsidRDefault="00E9454E" w:rsidP="00FB0D4E">
      <w:r w:rsidRPr="00FB0D4E">
        <w:t>In order to allow the project to effectively communicate with the external world, we have defined the following key points, which will help us shaping the dissemination plan:</w:t>
      </w:r>
    </w:p>
    <w:p w14:paraId="2C1236E9" w14:textId="77777777" w:rsidR="00E9454E" w:rsidRPr="0035306D" w:rsidRDefault="00E9454E" w:rsidP="00FB0D4E">
      <w:pPr>
        <w:pStyle w:val="Prrafodelista"/>
        <w:numPr>
          <w:ilvl w:val="0"/>
          <w:numId w:val="22"/>
        </w:numPr>
        <w:tabs>
          <w:tab w:val="clear" w:pos="924"/>
        </w:tabs>
        <w:ind w:left="709" w:hanging="425"/>
      </w:pPr>
      <w:r w:rsidRPr="00FB0D4E">
        <w:rPr>
          <w:b/>
        </w:rPr>
        <w:t>Involving all partners</w:t>
      </w:r>
      <w:r w:rsidRPr="0035306D">
        <w:t xml:space="preserve"> into the dissemination campaign</w:t>
      </w:r>
    </w:p>
    <w:p w14:paraId="51D14A81" w14:textId="77777777" w:rsidR="00E9454E" w:rsidRPr="00196D4B" w:rsidRDefault="00E9454E" w:rsidP="00FB0D4E">
      <w:pPr>
        <w:pStyle w:val="Prrafodelista"/>
        <w:numPr>
          <w:ilvl w:val="0"/>
          <w:numId w:val="22"/>
        </w:numPr>
        <w:tabs>
          <w:tab w:val="clear" w:pos="924"/>
        </w:tabs>
        <w:ind w:left="709" w:hanging="425"/>
      </w:pPr>
      <w:r w:rsidRPr="0035306D">
        <w:t xml:space="preserve">Identifying the most promising </w:t>
      </w:r>
      <w:r w:rsidRPr="00FB0D4E">
        <w:rPr>
          <w:b/>
          <w:bCs/>
        </w:rPr>
        <w:t>potential target groups</w:t>
      </w:r>
    </w:p>
    <w:p w14:paraId="65242A1A" w14:textId="77777777" w:rsidR="00E9454E" w:rsidRDefault="00E9454E" w:rsidP="00FB0D4E">
      <w:pPr>
        <w:pStyle w:val="Prrafodelista"/>
        <w:numPr>
          <w:ilvl w:val="0"/>
          <w:numId w:val="22"/>
        </w:numPr>
        <w:tabs>
          <w:tab w:val="clear" w:pos="924"/>
        </w:tabs>
        <w:ind w:left="709" w:hanging="425"/>
      </w:pPr>
      <w:r w:rsidRPr="00FB0D4E">
        <w:rPr>
          <w:b/>
          <w:bCs/>
        </w:rPr>
        <w:t>Defining the objectives of the dissemination</w:t>
      </w:r>
      <w:r w:rsidRPr="0035306D">
        <w:t xml:space="preserve"> and planning their achievement along the project lifetime by the definition of suitable </w:t>
      </w:r>
      <w:r w:rsidRPr="00FB0D4E">
        <w:rPr>
          <w:b/>
          <w:bCs/>
        </w:rPr>
        <w:t>Dissemination Success Indicators</w:t>
      </w:r>
      <w:r w:rsidRPr="0035306D">
        <w:t xml:space="preserve"> </w:t>
      </w:r>
    </w:p>
    <w:p w14:paraId="37700F39" w14:textId="77777777" w:rsidR="00E9454E" w:rsidRPr="00FB0D4E" w:rsidRDefault="00E9454E" w:rsidP="00FB0D4E">
      <w:pPr>
        <w:pStyle w:val="Prrafodelista"/>
        <w:numPr>
          <w:ilvl w:val="0"/>
          <w:numId w:val="22"/>
        </w:numPr>
        <w:tabs>
          <w:tab w:val="clear" w:pos="924"/>
        </w:tabs>
        <w:ind w:left="709" w:hanging="425"/>
        <w:rPr>
          <w:rFonts w:cs="Times New Roman"/>
          <w:szCs w:val="24"/>
        </w:rPr>
      </w:pPr>
      <w:r w:rsidRPr="00FB0D4E">
        <w:rPr>
          <w:b/>
        </w:rPr>
        <w:t>A</w:t>
      </w:r>
      <w:r w:rsidRPr="00FB0D4E">
        <w:rPr>
          <w:b/>
          <w:bCs/>
        </w:rPr>
        <w:t>wareness raising</w:t>
      </w:r>
      <w:r w:rsidRPr="0035306D">
        <w:t xml:space="preserve"> on the project vision and outcomes, which will be based on a continuous </w:t>
      </w:r>
      <w:r w:rsidRPr="00FB0D4E">
        <w:rPr>
          <w:b/>
          <w:bCs/>
        </w:rPr>
        <w:t xml:space="preserve">critical mass aggregation </w:t>
      </w:r>
      <w:r w:rsidRPr="0035306D">
        <w:t xml:space="preserve">aimed at creating significant liaisons with the most relevant communities and international </w:t>
      </w:r>
      <w:r>
        <w:t>/</w:t>
      </w:r>
      <w:r w:rsidRPr="0035306D">
        <w:t xml:space="preserve"> national initiat</w:t>
      </w:r>
      <w:r>
        <w:t>ives on Ambient Assisted Living</w:t>
      </w:r>
    </w:p>
    <w:p w14:paraId="6104C723" w14:textId="77777777" w:rsidR="00E9454E" w:rsidRPr="00FB0D4E" w:rsidRDefault="00E9454E" w:rsidP="00FB0D4E">
      <w:pPr>
        <w:pStyle w:val="Prrafodelista"/>
        <w:numPr>
          <w:ilvl w:val="0"/>
          <w:numId w:val="22"/>
        </w:numPr>
        <w:tabs>
          <w:tab w:val="clear" w:pos="924"/>
        </w:tabs>
        <w:ind w:left="709" w:hanging="425"/>
        <w:rPr>
          <w:rFonts w:cs="Times New Roman"/>
          <w:szCs w:val="24"/>
        </w:rPr>
      </w:pPr>
      <w:r w:rsidRPr="00FB0D4E">
        <w:rPr>
          <w:b/>
          <w:bCs/>
        </w:rPr>
        <w:t>Dissemination instruments</w:t>
      </w:r>
      <w:r w:rsidRPr="0035306D">
        <w:t xml:space="preserve"> </w:t>
      </w:r>
      <w:r>
        <w:t>identification</w:t>
      </w:r>
      <w:r w:rsidRPr="0035306D">
        <w:t xml:space="preserve"> </w:t>
      </w:r>
      <w:r>
        <w:t>for</w:t>
      </w:r>
      <w:r w:rsidRPr="0035306D">
        <w:t xml:space="preserve"> each </w:t>
      </w:r>
      <w:r>
        <w:t xml:space="preserve">target </w:t>
      </w:r>
      <w:r w:rsidRPr="0035306D">
        <w:t>group (flyer, communication papers and booklets, questionnaires, brochures, etc.)</w:t>
      </w:r>
    </w:p>
    <w:p w14:paraId="0F5863DB" w14:textId="77777777" w:rsidR="00E9454E" w:rsidRPr="00196D4B" w:rsidRDefault="00E9454E" w:rsidP="00FB0D4E">
      <w:pPr>
        <w:pStyle w:val="Prrafodelista"/>
        <w:numPr>
          <w:ilvl w:val="0"/>
          <w:numId w:val="22"/>
        </w:numPr>
        <w:tabs>
          <w:tab w:val="clear" w:pos="924"/>
        </w:tabs>
        <w:ind w:left="709" w:hanging="425"/>
      </w:pPr>
      <w:r w:rsidRPr="00FB0D4E">
        <w:rPr>
          <w:b/>
          <w:bCs/>
        </w:rPr>
        <w:t xml:space="preserve">Planned dissemination </w:t>
      </w:r>
      <w:r w:rsidRPr="00FB0D4E">
        <w:rPr>
          <w:b/>
        </w:rPr>
        <w:t xml:space="preserve">activities </w:t>
      </w:r>
      <w:r w:rsidRPr="00196D4B">
        <w:t xml:space="preserve">to </w:t>
      </w:r>
      <w:r w:rsidRPr="0035306D">
        <w:t>promot</w:t>
      </w:r>
      <w:r>
        <w:t>e</w:t>
      </w:r>
      <w:r w:rsidRPr="0035306D">
        <w:t xml:space="preserve"> and present the on-going results of </w:t>
      </w:r>
      <w:proofErr w:type="spellStart"/>
      <w:r>
        <w:t>iCarer</w:t>
      </w:r>
      <w:proofErr w:type="spellEnd"/>
      <w:r w:rsidRPr="0035306D">
        <w:t xml:space="preserve"> and more generally the benefits of the proposed technologies and tools to the interested stakeholders</w:t>
      </w:r>
    </w:p>
    <w:p w14:paraId="4CFB8FBD" w14:textId="77777777" w:rsidR="00E9454E" w:rsidRPr="00FB0D4E" w:rsidRDefault="00E9454E" w:rsidP="00FB0D4E">
      <w:pPr>
        <w:pStyle w:val="Ttulo2"/>
      </w:pPr>
      <w:bookmarkStart w:id="12" w:name="_Toc380755347"/>
      <w:bookmarkStart w:id="13" w:name="_Toc381188200"/>
      <w:r w:rsidRPr="00FB0D4E">
        <w:t>Partners involvement</w:t>
      </w:r>
      <w:bookmarkEnd w:id="12"/>
      <w:bookmarkEnd w:id="13"/>
      <w:r w:rsidRPr="00FB0D4E">
        <w:t xml:space="preserve"> </w:t>
      </w:r>
    </w:p>
    <w:p w14:paraId="69C634ED" w14:textId="77777777" w:rsidR="00935BB1" w:rsidRDefault="00935BB1" w:rsidP="00FB0D4E">
      <w:r>
        <w:t>All partners taking part in the project are involved in the dissemination activity. For a quicker decision making and organizational process we foresee the need to constitute a restricted dissemination team consisting of one representative from each partner. The dissemination team will be in charge of:</w:t>
      </w:r>
    </w:p>
    <w:p w14:paraId="73E95E2F" w14:textId="77777777" w:rsidR="00935BB1" w:rsidRPr="00FB0D4E" w:rsidRDefault="00935BB1" w:rsidP="00FB0D4E">
      <w:pPr>
        <w:pStyle w:val="Prrafodelista"/>
      </w:pPr>
      <w:r w:rsidRPr="00FB0D4E">
        <w:t>Coordinating dissemination activities;</w:t>
      </w:r>
    </w:p>
    <w:p w14:paraId="5ACF151A" w14:textId="77777777" w:rsidR="00935BB1" w:rsidRPr="00FB0D4E" w:rsidRDefault="00935BB1" w:rsidP="00FB0D4E">
      <w:pPr>
        <w:pStyle w:val="Prrafodelista"/>
      </w:pPr>
      <w:r w:rsidRPr="00FB0D4E">
        <w:t>Updating the document whenever new dissemination activities and results occur;</w:t>
      </w:r>
    </w:p>
    <w:p w14:paraId="5569732A" w14:textId="77777777" w:rsidR="00935BB1" w:rsidRPr="00FB0D4E" w:rsidRDefault="00935BB1" w:rsidP="00FB0D4E">
      <w:pPr>
        <w:pStyle w:val="Prrafodelista"/>
      </w:pPr>
      <w:r w:rsidRPr="00FB0D4E">
        <w:t>Reviewing the documentation.</w:t>
      </w:r>
    </w:p>
    <w:p w14:paraId="026E47A4" w14:textId="77777777" w:rsidR="00E9454E" w:rsidRPr="0035306D" w:rsidRDefault="00E9454E" w:rsidP="00FB0D4E">
      <w:r>
        <w:t>T</w:t>
      </w:r>
      <w:r w:rsidRPr="0035306D">
        <w:t xml:space="preserve">he following activities must be carried out by each partner of the consortium: </w:t>
      </w:r>
    </w:p>
    <w:p w14:paraId="5BBF181F" w14:textId="77777777" w:rsidR="00E9454E" w:rsidRPr="0035306D" w:rsidRDefault="00E9454E" w:rsidP="00FB0D4E">
      <w:pPr>
        <w:pStyle w:val="Prrafodelista"/>
      </w:pPr>
      <w:r>
        <w:t>Help identify</w:t>
      </w:r>
      <w:r w:rsidRPr="0035306D">
        <w:t xml:space="preserve"> potentially new interested stakeholders </w:t>
      </w:r>
    </w:p>
    <w:p w14:paraId="4D0D4A49" w14:textId="77777777" w:rsidR="00E9454E" w:rsidRPr="0035306D" w:rsidRDefault="00E9454E" w:rsidP="00FB0D4E">
      <w:pPr>
        <w:pStyle w:val="Prrafodelista"/>
      </w:pPr>
      <w:r w:rsidRPr="0035306D">
        <w:t xml:space="preserve">Contribute to the </w:t>
      </w:r>
      <w:r>
        <w:t>project</w:t>
      </w:r>
      <w:r w:rsidRPr="0035306D">
        <w:t xml:space="preserve"> website </w:t>
      </w:r>
    </w:p>
    <w:p w14:paraId="11E7A804" w14:textId="77777777" w:rsidR="00E9454E" w:rsidRPr="00FB0D4E" w:rsidRDefault="00E9454E" w:rsidP="00FB0D4E">
      <w:pPr>
        <w:pStyle w:val="Prrafodelista"/>
      </w:pPr>
      <w:r w:rsidRPr="00FB0D4E">
        <w:lastRenderedPageBreak/>
        <w:t xml:space="preserve">Produce and distribute press releases </w:t>
      </w:r>
    </w:p>
    <w:p w14:paraId="7F255E97" w14:textId="77777777" w:rsidR="00E9454E" w:rsidRPr="00FB0D4E" w:rsidRDefault="00E9454E" w:rsidP="00FB0D4E">
      <w:pPr>
        <w:pStyle w:val="Prrafodelista"/>
      </w:pPr>
      <w:r w:rsidRPr="00FB0D4E">
        <w:t xml:space="preserve">Facilitate occasions for the involvement of external actors in the project’s activities </w:t>
      </w:r>
    </w:p>
    <w:p w14:paraId="57AACF73" w14:textId="77777777" w:rsidR="00E9454E" w:rsidRPr="00FB0D4E" w:rsidRDefault="00E9454E" w:rsidP="00FB0D4E">
      <w:pPr>
        <w:pStyle w:val="Prrafodelista"/>
      </w:pPr>
      <w:r w:rsidRPr="00FB0D4E">
        <w:t xml:space="preserve">Promote the </w:t>
      </w:r>
      <w:proofErr w:type="spellStart"/>
      <w:r w:rsidRPr="00FB0D4E">
        <w:t>organisation</w:t>
      </w:r>
      <w:proofErr w:type="spellEnd"/>
      <w:r w:rsidRPr="00FB0D4E">
        <w:t xml:space="preserve"> of focused events by publicizing them on the project website </w:t>
      </w:r>
    </w:p>
    <w:p w14:paraId="4EE54DB6" w14:textId="77777777" w:rsidR="00E9454E" w:rsidRPr="00FB0D4E" w:rsidRDefault="00E9454E" w:rsidP="00FB0D4E">
      <w:pPr>
        <w:pStyle w:val="Prrafodelista"/>
      </w:pPr>
      <w:r w:rsidRPr="00FB0D4E">
        <w:t>Participate in relevant events where the project can be introduced and displayed.</w:t>
      </w:r>
    </w:p>
    <w:p w14:paraId="4DE31E47" w14:textId="77777777" w:rsidR="00E9454E" w:rsidRPr="0035306D" w:rsidRDefault="00E9454E" w:rsidP="00FB0D4E">
      <w:pPr>
        <w:pStyle w:val="Ttulo2"/>
      </w:pPr>
      <w:bookmarkStart w:id="14" w:name="_Toc142723728"/>
      <w:bookmarkStart w:id="15" w:name="_Toc147581209"/>
      <w:bookmarkStart w:id="16" w:name="_Toc380755348"/>
      <w:bookmarkStart w:id="17" w:name="_Toc381188201"/>
      <w:r>
        <w:t>Potential</w:t>
      </w:r>
      <w:r w:rsidRPr="0035306D">
        <w:t xml:space="preserve"> Target Groups</w:t>
      </w:r>
      <w:bookmarkEnd w:id="14"/>
      <w:bookmarkEnd w:id="15"/>
      <w:bookmarkEnd w:id="16"/>
      <w:bookmarkEnd w:id="17"/>
      <w:r w:rsidRPr="0035306D">
        <w:t xml:space="preserve"> </w:t>
      </w:r>
    </w:p>
    <w:p w14:paraId="1D0D577F" w14:textId="77777777" w:rsidR="00E9454E" w:rsidRDefault="00E9454E" w:rsidP="00FB0D4E">
      <w:r w:rsidRPr="0035306D">
        <w:t xml:space="preserve">A fundamental issue for delivering a suitable dissemination plan is the identification of potential target groups, each of them </w:t>
      </w:r>
      <w:r>
        <w:t>being</w:t>
      </w:r>
      <w:r w:rsidRPr="0035306D">
        <w:t xml:space="preserve"> approached with a different yet specific communication message.</w:t>
      </w:r>
      <w:r>
        <w:t xml:space="preserve"> </w:t>
      </w:r>
      <w:r w:rsidRPr="0035306D">
        <w:t xml:space="preserve">The expected target audiences of the project are likely to be comprised within the </w:t>
      </w:r>
      <w:r>
        <w:t xml:space="preserve">following </w:t>
      </w:r>
      <w:r w:rsidRPr="0035306D">
        <w:t>categories</w:t>
      </w:r>
      <w:r>
        <w:t>:</w:t>
      </w:r>
    </w:p>
    <w:p w14:paraId="23E2647A" w14:textId="77777777" w:rsidR="00E9454E" w:rsidRPr="00FB0D4E" w:rsidRDefault="00E9454E" w:rsidP="00FB0D4E">
      <w:pPr>
        <w:pStyle w:val="Prrafodelista"/>
      </w:pPr>
      <w:r w:rsidRPr="00FB0D4E">
        <w:t>Older adults living at home</w:t>
      </w:r>
    </w:p>
    <w:p w14:paraId="3F355EC8" w14:textId="77777777" w:rsidR="00E9454E" w:rsidRPr="00FB0D4E" w:rsidRDefault="00E9454E" w:rsidP="00FB0D4E">
      <w:pPr>
        <w:pStyle w:val="Prrafodelista"/>
      </w:pPr>
      <w:r w:rsidRPr="00FB0D4E">
        <w:t>Older adults living in care homes</w:t>
      </w:r>
    </w:p>
    <w:p w14:paraId="7D81FCEA" w14:textId="77777777" w:rsidR="00E9454E" w:rsidRPr="00FB0D4E" w:rsidRDefault="00E9454E" w:rsidP="00FB0D4E">
      <w:pPr>
        <w:pStyle w:val="Prrafodelista"/>
      </w:pPr>
      <w:r w:rsidRPr="00FB0D4E">
        <w:t xml:space="preserve">Informal </w:t>
      </w:r>
      <w:proofErr w:type="spellStart"/>
      <w:r w:rsidRPr="00FB0D4E">
        <w:t>carers</w:t>
      </w:r>
      <w:proofErr w:type="spellEnd"/>
    </w:p>
    <w:p w14:paraId="7ED08A2D" w14:textId="77777777" w:rsidR="00E9454E" w:rsidRPr="00FB0D4E" w:rsidRDefault="00E9454E" w:rsidP="00FB0D4E">
      <w:pPr>
        <w:pStyle w:val="Prrafodelista"/>
      </w:pPr>
      <w:r w:rsidRPr="00FB0D4E">
        <w:t>Health agencies and organizations</w:t>
      </w:r>
    </w:p>
    <w:p w14:paraId="2151D337" w14:textId="77777777" w:rsidR="00E9454E" w:rsidRPr="00FB0D4E" w:rsidRDefault="00E9454E" w:rsidP="00FB0D4E">
      <w:pPr>
        <w:pStyle w:val="Prrafodelista"/>
      </w:pPr>
      <w:proofErr w:type="spellStart"/>
      <w:r w:rsidRPr="00FB0D4E">
        <w:t>Standardisation</w:t>
      </w:r>
      <w:proofErr w:type="spellEnd"/>
      <w:r w:rsidRPr="00FB0D4E">
        <w:t xml:space="preserve"> bodies</w:t>
      </w:r>
    </w:p>
    <w:p w14:paraId="5B20A9FD" w14:textId="77777777" w:rsidR="00E9454E" w:rsidRPr="00FB0D4E" w:rsidRDefault="00E9454E" w:rsidP="00FB0D4E">
      <w:pPr>
        <w:pStyle w:val="Prrafodelista"/>
      </w:pPr>
      <w:r w:rsidRPr="00FB0D4E">
        <w:t>Local authorities and national/regional public bodies</w:t>
      </w:r>
    </w:p>
    <w:p w14:paraId="0F2633EB" w14:textId="77777777" w:rsidR="00E9454E" w:rsidRPr="0035306D" w:rsidRDefault="00E9454E" w:rsidP="00FB0D4E">
      <w:pPr>
        <w:pStyle w:val="Ttulo2"/>
      </w:pPr>
      <w:bookmarkStart w:id="18" w:name="_Toc142723729"/>
      <w:bookmarkStart w:id="19" w:name="_Toc147581210"/>
      <w:bookmarkStart w:id="20" w:name="_Toc380755349"/>
      <w:bookmarkStart w:id="21" w:name="_Toc381188202"/>
      <w:r w:rsidRPr="0035306D">
        <w:t xml:space="preserve">Dissemination </w:t>
      </w:r>
      <w:r>
        <w:t>Success</w:t>
      </w:r>
      <w:r w:rsidRPr="0035306D">
        <w:t xml:space="preserve"> Indicators</w:t>
      </w:r>
      <w:bookmarkEnd w:id="18"/>
      <w:bookmarkEnd w:id="19"/>
      <w:bookmarkEnd w:id="20"/>
      <w:bookmarkEnd w:id="21"/>
    </w:p>
    <w:p w14:paraId="47A26C27" w14:textId="77777777" w:rsidR="00E9454E" w:rsidRDefault="00E9454E" w:rsidP="00FB0D4E">
      <w:r w:rsidRPr="0035306D">
        <w:t xml:space="preserve">In order to assess the effectiveness of the dissemination activities in comparison with the planned objectives along the project lifetime, a set of dissemination </w:t>
      </w:r>
      <w:r>
        <w:t xml:space="preserve">Success </w:t>
      </w:r>
      <w:r w:rsidRPr="0035306D">
        <w:t xml:space="preserve">Indicators have been defined in </w:t>
      </w:r>
      <w:r>
        <w:t>T</w:t>
      </w:r>
      <w:r w:rsidRPr="0035306D">
        <w:t>able</w:t>
      </w:r>
      <w:r>
        <w:t xml:space="preserve"> 2</w:t>
      </w:r>
      <w:r w:rsidRPr="0035306D">
        <w:t>.</w:t>
      </w:r>
      <w:r>
        <w:t xml:space="preserve"> </w:t>
      </w:r>
      <w:r w:rsidRPr="0035306D">
        <w:t>If expectations are met</w:t>
      </w:r>
      <w:r>
        <w:t>,</w:t>
      </w:r>
      <w:r w:rsidRPr="0035306D">
        <w:t xml:space="preserve"> according to these </w:t>
      </w:r>
      <w:r>
        <w:t>indicators</w:t>
      </w:r>
      <w:r w:rsidRPr="0035306D">
        <w:t xml:space="preserve">, </w:t>
      </w:r>
      <w:r>
        <w:t xml:space="preserve">then the </w:t>
      </w:r>
      <w:r w:rsidRPr="0035306D">
        <w:t xml:space="preserve">dissemination activities will be regarded as successful. </w:t>
      </w:r>
    </w:p>
    <w:p w14:paraId="3D1BED55" w14:textId="77777777" w:rsidR="00E9454E" w:rsidRPr="00DE0F0F" w:rsidRDefault="00E9454E" w:rsidP="00FB0D4E">
      <w:r w:rsidRPr="00DE0F0F">
        <w:t xml:space="preserve">Table 2. </w:t>
      </w:r>
      <w:r>
        <w:t>Dissemination Success</w:t>
      </w:r>
      <w:r w:rsidRPr="00DE0F0F">
        <w:t xml:space="preserve"> indicators</w:t>
      </w:r>
    </w:p>
    <w:tbl>
      <w:tblPr>
        <w:tblStyle w:val="Tablaconcuadrcula"/>
        <w:tblW w:w="4884" w:type="pct"/>
        <w:tblInd w:w="108" w:type="dxa"/>
        <w:tblLook w:val="0600" w:firstRow="0" w:lastRow="0" w:firstColumn="0" w:lastColumn="0" w:noHBand="1" w:noVBand="1"/>
      </w:tblPr>
      <w:tblGrid>
        <w:gridCol w:w="416"/>
        <w:gridCol w:w="3440"/>
        <w:gridCol w:w="1494"/>
        <w:gridCol w:w="2146"/>
        <w:gridCol w:w="1356"/>
      </w:tblGrid>
      <w:tr w:rsidR="00E9454E" w:rsidRPr="0035306D" w14:paraId="7FA19FD0" w14:textId="77777777" w:rsidTr="007C38F8">
        <w:trPr>
          <w:trHeight w:val="82"/>
        </w:trPr>
        <w:tc>
          <w:tcPr>
            <w:tcW w:w="235" w:type="pct"/>
          </w:tcPr>
          <w:p w14:paraId="736CB58F" w14:textId="77777777" w:rsidR="00E9454E" w:rsidRPr="00527EA7" w:rsidRDefault="00E9454E" w:rsidP="00FB0D4E"/>
        </w:tc>
        <w:tc>
          <w:tcPr>
            <w:tcW w:w="4765" w:type="pct"/>
            <w:gridSpan w:val="4"/>
            <w:hideMark/>
          </w:tcPr>
          <w:p w14:paraId="2C7E2D6E" w14:textId="77777777" w:rsidR="00E9454E" w:rsidRPr="00527EA7" w:rsidRDefault="00E9454E" w:rsidP="00FB0D4E">
            <w:r w:rsidRPr="00527EA7">
              <w:t xml:space="preserve">                                                    Awareness impact  metrics</w:t>
            </w:r>
          </w:p>
        </w:tc>
      </w:tr>
      <w:tr w:rsidR="00E9454E" w:rsidRPr="0035306D" w14:paraId="157C8A51" w14:textId="77777777" w:rsidTr="007C38F8">
        <w:trPr>
          <w:trHeight w:val="456"/>
        </w:trPr>
        <w:tc>
          <w:tcPr>
            <w:tcW w:w="235" w:type="pct"/>
          </w:tcPr>
          <w:p w14:paraId="767CDA02" w14:textId="77777777" w:rsidR="00E9454E" w:rsidRPr="00527EA7" w:rsidRDefault="00E9454E" w:rsidP="00FB0D4E">
            <w:r w:rsidRPr="00527EA7">
              <w:t>Id</w:t>
            </w:r>
          </w:p>
        </w:tc>
        <w:tc>
          <w:tcPr>
            <w:tcW w:w="1943" w:type="pct"/>
            <w:hideMark/>
          </w:tcPr>
          <w:p w14:paraId="2EC46AD9" w14:textId="77777777" w:rsidR="00E9454E" w:rsidRPr="00527EA7" w:rsidRDefault="00E9454E" w:rsidP="00FB0D4E">
            <w:r w:rsidRPr="00527EA7">
              <w:t>Tool</w:t>
            </w:r>
          </w:p>
        </w:tc>
        <w:tc>
          <w:tcPr>
            <w:tcW w:w="844" w:type="pct"/>
            <w:hideMark/>
          </w:tcPr>
          <w:p w14:paraId="4043E4DE" w14:textId="77777777" w:rsidR="00E9454E" w:rsidRPr="00527EA7" w:rsidRDefault="00E9454E" w:rsidP="00FB0D4E">
            <w:r w:rsidRPr="00527EA7">
              <w:t>Type</w:t>
            </w:r>
          </w:p>
        </w:tc>
        <w:tc>
          <w:tcPr>
            <w:tcW w:w="1212" w:type="pct"/>
            <w:hideMark/>
          </w:tcPr>
          <w:p w14:paraId="07AFF0EB" w14:textId="77777777" w:rsidR="00E9454E" w:rsidRPr="00527EA7" w:rsidRDefault="00E9454E" w:rsidP="00FB0D4E">
            <w:r w:rsidRPr="00527EA7">
              <w:t>Success Indicators</w:t>
            </w:r>
          </w:p>
        </w:tc>
        <w:tc>
          <w:tcPr>
            <w:tcW w:w="766" w:type="pct"/>
            <w:hideMark/>
          </w:tcPr>
          <w:p w14:paraId="03BA19CD" w14:textId="77777777" w:rsidR="00E9454E" w:rsidRPr="00527EA7" w:rsidRDefault="00E9454E" w:rsidP="00FB0D4E">
            <w:r w:rsidRPr="00527EA7">
              <w:t>Coverage</w:t>
            </w:r>
          </w:p>
        </w:tc>
      </w:tr>
      <w:tr w:rsidR="00E9454E" w:rsidRPr="0035306D" w14:paraId="17657DEF" w14:textId="77777777" w:rsidTr="007C38F8">
        <w:trPr>
          <w:trHeight w:val="664"/>
        </w:trPr>
        <w:tc>
          <w:tcPr>
            <w:tcW w:w="235" w:type="pct"/>
            <w:vMerge w:val="restart"/>
          </w:tcPr>
          <w:p w14:paraId="65D30BC8" w14:textId="77777777" w:rsidR="00E9454E" w:rsidRPr="00527EA7" w:rsidRDefault="00E9454E" w:rsidP="00FB0D4E">
            <w:r w:rsidRPr="00527EA7">
              <w:t>1</w:t>
            </w:r>
          </w:p>
        </w:tc>
        <w:tc>
          <w:tcPr>
            <w:tcW w:w="1943" w:type="pct"/>
            <w:vMerge w:val="restart"/>
            <w:hideMark/>
          </w:tcPr>
          <w:p w14:paraId="6C77E6FF" w14:textId="77777777" w:rsidR="00E9454E" w:rsidRPr="00527EA7" w:rsidRDefault="00E9454E" w:rsidP="007C38F8">
            <w:pPr>
              <w:jc w:val="left"/>
            </w:pPr>
            <w:r w:rsidRPr="00527EA7">
              <w:t xml:space="preserve">The web site - one of the main ways to validate and disseminate results for the project </w:t>
            </w:r>
          </w:p>
        </w:tc>
        <w:tc>
          <w:tcPr>
            <w:tcW w:w="844" w:type="pct"/>
            <w:vMerge w:val="restart"/>
            <w:hideMark/>
          </w:tcPr>
          <w:p w14:paraId="4EE5C1B1" w14:textId="77777777" w:rsidR="00E9454E" w:rsidRPr="00527EA7" w:rsidRDefault="00E9454E" w:rsidP="00FB0D4E">
            <w:r w:rsidRPr="00527EA7">
              <w:t>Quantitative</w:t>
            </w:r>
          </w:p>
        </w:tc>
        <w:tc>
          <w:tcPr>
            <w:tcW w:w="1212" w:type="pct"/>
            <w:hideMark/>
          </w:tcPr>
          <w:p w14:paraId="5F448348" w14:textId="77777777" w:rsidR="00E9454E" w:rsidRPr="00527EA7" w:rsidRDefault="00E9454E" w:rsidP="007C38F8">
            <w:pPr>
              <w:jc w:val="left"/>
            </w:pPr>
            <w:r w:rsidRPr="00527EA7">
              <w:t>≥ 1000 accesses per year</w:t>
            </w:r>
          </w:p>
        </w:tc>
        <w:tc>
          <w:tcPr>
            <w:tcW w:w="766" w:type="pct"/>
            <w:vMerge w:val="restart"/>
            <w:hideMark/>
          </w:tcPr>
          <w:p w14:paraId="626D5525" w14:textId="77777777" w:rsidR="00E9454E" w:rsidRPr="00527EA7" w:rsidRDefault="00E9454E" w:rsidP="007C38F8">
            <w:pPr>
              <w:jc w:val="left"/>
            </w:pPr>
            <w:r w:rsidRPr="00527EA7">
              <w:t>Worldwide,</w:t>
            </w:r>
          </w:p>
          <w:p w14:paraId="17684D2D" w14:textId="77777777" w:rsidR="00E9454E" w:rsidRPr="00527EA7" w:rsidRDefault="00E9454E" w:rsidP="007C38F8">
            <w:pPr>
              <w:jc w:val="left"/>
            </w:pPr>
            <w:r w:rsidRPr="00527EA7">
              <w:t xml:space="preserve">general and </w:t>
            </w:r>
            <w:proofErr w:type="spellStart"/>
            <w:r w:rsidRPr="00527EA7">
              <w:t>specialised</w:t>
            </w:r>
            <w:proofErr w:type="spellEnd"/>
            <w:r w:rsidRPr="00527EA7">
              <w:t xml:space="preserve"> target</w:t>
            </w:r>
          </w:p>
        </w:tc>
      </w:tr>
      <w:tr w:rsidR="00E9454E" w:rsidRPr="0035306D" w14:paraId="18D04E3E" w14:textId="77777777" w:rsidTr="007C38F8">
        <w:trPr>
          <w:trHeight w:val="438"/>
        </w:trPr>
        <w:tc>
          <w:tcPr>
            <w:tcW w:w="235" w:type="pct"/>
            <w:vMerge/>
          </w:tcPr>
          <w:p w14:paraId="2B9CF159" w14:textId="77777777" w:rsidR="00E9454E" w:rsidRPr="00527EA7" w:rsidRDefault="00E9454E" w:rsidP="00FB0D4E"/>
        </w:tc>
        <w:tc>
          <w:tcPr>
            <w:tcW w:w="1943" w:type="pct"/>
            <w:vMerge/>
            <w:hideMark/>
          </w:tcPr>
          <w:p w14:paraId="3EE3ADA9" w14:textId="77777777" w:rsidR="00E9454E" w:rsidRPr="00527EA7" w:rsidRDefault="00E9454E" w:rsidP="007C38F8">
            <w:pPr>
              <w:jc w:val="left"/>
            </w:pPr>
          </w:p>
        </w:tc>
        <w:tc>
          <w:tcPr>
            <w:tcW w:w="844" w:type="pct"/>
            <w:vMerge/>
            <w:hideMark/>
          </w:tcPr>
          <w:p w14:paraId="3F8A0D6D" w14:textId="77777777" w:rsidR="00E9454E" w:rsidRPr="00527EA7" w:rsidRDefault="00E9454E" w:rsidP="00FB0D4E"/>
        </w:tc>
        <w:tc>
          <w:tcPr>
            <w:tcW w:w="1212" w:type="pct"/>
            <w:hideMark/>
          </w:tcPr>
          <w:p w14:paraId="2E31F10E" w14:textId="77777777" w:rsidR="00E9454E" w:rsidRPr="00527EA7" w:rsidRDefault="00E9454E" w:rsidP="007C38F8">
            <w:pPr>
              <w:jc w:val="left"/>
            </w:pPr>
            <w:r w:rsidRPr="00527EA7">
              <w:t>≥ 100 downloads per project lifetime</w:t>
            </w:r>
          </w:p>
        </w:tc>
        <w:tc>
          <w:tcPr>
            <w:tcW w:w="766" w:type="pct"/>
            <w:vMerge/>
            <w:hideMark/>
          </w:tcPr>
          <w:p w14:paraId="4CF9737D" w14:textId="77777777" w:rsidR="00E9454E" w:rsidRPr="00527EA7" w:rsidRDefault="00E9454E" w:rsidP="007C38F8">
            <w:pPr>
              <w:jc w:val="left"/>
            </w:pPr>
          </w:p>
        </w:tc>
      </w:tr>
      <w:tr w:rsidR="00E9454E" w:rsidRPr="0035306D" w14:paraId="6837AD9C" w14:textId="77777777" w:rsidTr="007C38F8">
        <w:trPr>
          <w:trHeight w:val="658"/>
        </w:trPr>
        <w:tc>
          <w:tcPr>
            <w:tcW w:w="235" w:type="pct"/>
          </w:tcPr>
          <w:p w14:paraId="0A564D1C" w14:textId="77777777" w:rsidR="00E9454E" w:rsidRPr="00527EA7" w:rsidRDefault="00E9454E" w:rsidP="00FB0D4E">
            <w:r w:rsidRPr="00527EA7">
              <w:t>2</w:t>
            </w:r>
          </w:p>
        </w:tc>
        <w:tc>
          <w:tcPr>
            <w:tcW w:w="1943" w:type="pct"/>
            <w:hideMark/>
          </w:tcPr>
          <w:p w14:paraId="2BD8E192" w14:textId="77777777" w:rsidR="00E9454E" w:rsidRPr="00527EA7" w:rsidRDefault="00E9454E" w:rsidP="007C38F8">
            <w:pPr>
              <w:jc w:val="left"/>
            </w:pPr>
            <w:r w:rsidRPr="00527EA7">
              <w:t>Press echoes from all over Europe showing the relevance of the project to the public</w:t>
            </w:r>
          </w:p>
        </w:tc>
        <w:tc>
          <w:tcPr>
            <w:tcW w:w="844" w:type="pct"/>
            <w:hideMark/>
          </w:tcPr>
          <w:p w14:paraId="3A5272EF" w14:textId="77777777" w:rsidR="00E9454E" w:rsidRPr="00527EA7" w:rsidRDefault="00E9454E" w:rsidP="00FB0D4E">
            <w:r w:rsidRPr="00527EA7">
              <w:t>Quantitative</w:t>
            </w:r>
          </w:p>
        </w:tc>
        <w:tc>
          <w:tcPr>
            <w:tcW w:w="1212" w:type="pct"/>
            <w:hideMark/>
          </w:tcPr>
          <w:p w14:paraId="08100CF3" w14:textId="77777777" w:rsidR="00E9454E" w:rsidRPr="00527EA7" w:rsidRDefault="00E9454E" w:rsidP="007C38F8">
            <w:pPr>
              <w:jc w:val="left"/>
            </w:pPr>
            <w:r w:rsidRPr="00527EA7">
              <w:t>≥ 5</w:t>
            </w:r>
          </w:p>
        </w:tc>
        <w:tc>
          <w:tcPr>
            <w:tcW w:w="766" w:type="pct"/>
            <w:hideMark/>
          </w:tcPr>
          <w:p w14:paraId="6ACD7CBF" w14:textId="77777777" w:rsidR="00E9454E" w:rsidRPr="00527EA7" w:rsidRDefault="00E9454E" w:rsidP="007C38F8">
            <w:pPr>
              <w:jc w:val="left"/>
            </w:pPr>
            <w:r w:rsidRPr="00527EA7">
              <w:t>Europe</w:t>
            </w:r>
          </w:p>
        </w:tc>
      </w:tr>
      <w:tr w:rsidR="00E9454E" w:rsidRPr="0035306D" w14:paraId="1A1D43FA" w14:textId="77777777" w:rsidTr="007C38F8">
        <w:trPr>
          <w:trHeight w:val="335"/>
        </w:trPr>
        <w:tc>
          <w:tcPr>
            <w:tcW w:w="235" w:type="pct"/>
          </w:tcPr>
          <w:p w14:paraId="3B0C2E30" w14:textId="77777777" w:rsidR="00E9454E" w:rsidRPr="00527EA7" w:rsidRDefault="00E9454E" w:rsidP="007C38F8">
            <w:pPr>
              <w:jc w:val="left"/>
            </w:pPr>
            <w:r w:rsidRPr="00527EA7">
              <w:lastRenderedPageBreak/>
              <w:t>3</w:t>
            </w:r>
          </w:p>
        </w:tc>
        <w:tc>
          <w:tcPr>
            <w:tcW w:w="1943" w:type="pct"/>
            <w:hideMark/>
          </w:tcPr>
          <w:p w14:paraId="5D54AC38" w14:textId="77777777" w:rsidR="00E9454E" w:rsidRPr="00527EA7" w:rsidRDefault="00E9454E" w:rsidP="007C38F8">
            <w:pPr>
              <w:jc w:val="left"/>
            </w:pPr>
            <w:r w:rsidRPr="00527EA7">
              <w:t>Scientific papers</w:t>
            </w:r>
          </w:p>
        </w:tc>
        <w:tc>
          <w:tcPr>
            <w:tcW w:w="844" w:type="pct"/>
            <w:hideMark/>
          </w:tcPr>
          <w:p w14:paraId="145FD6CF" w14:textId="77777777" w:rsidR="00E9454E" w:rsidRPr="00527EA7" w:rsidRDefault="00E9454E" w:rsidP="007C38F8">
            <w:pPr>
              <w:jc w:val="left"/>
            </w:pPr>
            <w:r w:rsidRPr="00527EA7">
              <w:t>Quantitative / Qualitative</w:t>
            </w:r>
          </w:p>
        </w:tc>
        <w:tc>
          <w:tcPr>
            <w:tcW w:w="1212" w:type="pct"/>
            <w:hideMark/>
          </w:tcPr>
          <w:p w14:paraId="3BC07D58" w14:textId="77777777" w:rsidR="00E9454E" w:rsidRPr="00527EA7" w:rsidRDefault="00E9454E" w:rsidP="007C38F8">
            <w:pPr>
              <w:jc w:val="left"/>
            </w:pPr>
            <w:r w:rsidRPr="00527EA7">
              <w:t>≥ 10</w:t>
            </w:r>
          </w:p>
        </w:tc>
        <w:tc>
          <w:tcPr>
            <w:tcW w:w="766" w:type="pct"/>
            <w:hideMark/>
          </w:tcPr>
          <w:p w14:paraId="62957102" w14:textId="77777777" w:rsidR="00E9454E" w:rsidRPr="00527EA7" w:rsidRDefault="00E9454E" w:rsidP="007C38F8">
            <w:pPr>
              <w:jc w:val="left"/>
            </w:pPr>
            <w:r w:rsidRPr="00527EA7">
              <w:t>World wide</w:t>
            </w:r>
          </w:p>
        </w:tc>
      </w:tr>
      <w:tr w:rsidR="00E9454E" w:rsidRPr="0035306D" w14:paraId="39281576" w14:textId="77777777" w:rsidTr="007C38F8">
        <w:trPr>
          <w:trHeight w:val="982"/>
        </w:trPr>
        <w:tc>
          <w:tcPr>
            <w:tcW w:w="235" w:type="pct"/>
          </w:tcPr>
          <w:p w14:paraId="6FC59706" w14:textId="77777777" w:rsidR="00E9454E" w:rsidRPr="00527EA7" w:rsidRDefault="00E9454E" w:rsidP="007C38F8">
            <w:pPr>
              <w:jc w:val="left"/>
            </w:pPr>
            <w:r w:rsidRPr="00527EA7">
              <w:t>4</w:t>
            </w:r>
          </w:p>
        </w:tc>
        <w:tc>
          <w:tcPr>
            <w:tcW w:w="1943" w:type="pct"/>
            <w:hideMark/>
          </w:tcPr>
          <w:p w14:paraId="0A3FACC8" w14:textId="77777777" w:rsidR="00E9454E" w:rsidRPr="00527EA7" w:rsidRDefault="00E9454E" w:rsidP="007C38F8">
            <w:pPr>
              <w:jc w:val="left"/>
            </w:pPr>
            <w:r w:rsidRPr="00527EA7">
              <w:t xml:space="preserve">Conferences, exhibitions and other events indicating the interest on the various topics covered by </w:t>
            </w:r>
            <w:proofErr w:type="spellStart"/>
            <w:r>
              <w:t>iCarer</w:t>
            </w:r>
            <w:proofErr w:type="spellEnd"/>
            <w:r w:rsidRPr="00527EA7">
              <w:t xml:space="preserve"> </w:t>
            </w:r>
          </w:p>
        </w:tc>
        <w:tc>
          <w:tcPr>
            <w:tcW w:w="844" w:type="pct"/>
            <w:hideMark/>
          </w:tcPr>
          <w:p w14:paraId="47D421D6" w14:textId="77777777" w:rsidR="00E9454E" w:rsidRPr="00527EA7" w:rsidRDefault="00E9454E" w:rsidP="007C38F8">
            <w:pPr>
              <w:jc w:val="left"/>
            </w:pPr>
            <w:r w:rsidRPr="00527EA7">
              <w:t>Quantitative / Qualitative</w:t>
            </w:r>
          </w:p>
        </w:tc>
        <w:tc>
          <w:tcPr>
            <w:tcW w:w="1212" w:type="pct"/>
            <w:hideMark/>
          </w:tcPr>
          <w:p w14:paraId="3022FCE3" w14:textId="77777777" w:rsidR="00E9454E" w:rsidRPr="00527EA7" w:rsidRDefault="00E9454E" w:rsidP="007C38F8">
            <w:pPr>
              <w:jc w:val="left"/>
            </w:pPr>
            <w:r w:rsidRPr="00527EA7">
              <w:t>≥ 5</w:t>
            </w:r>
          </w:p>
        </w:tc>
        <w:tc>
          <w:tcPr>
            <w:tcW w:w="766" w:type="pct"/>
            <w:hideMark/>
          </w:tcPr>
          <w:p w14:paraId="494C6AC1" w14:textId="77777777" w:rsidR="00E9454E" w:rsidRPr="00527EA7" w:rsidRDefault="00E9454E" w:rsidP="007C38F8">
            <w:pPr>
              <w:jc w:val="left"/>
            </w:pPr>
            <w:r w:rsidRPr="00527EA7">
              <w:t>Worldwide,</w:t>
            </w:r>
          </w:p>
          <w:p w14:paraId="13A8433C" w14:textId="77777777" w:rsidR="00E9454E" w:rsidRPr="00527EA7" w:rsidRDefault="00E9454E" w:rsidP="007C38F8">
            <w:pPr>
              <w:jc w:val="left"/>
            </w:pPr>
            <w:proofErr w:type="spellStart"/>
            <w:r w:rsidRPr="00527EA7">
              <w:t>specialised</w:t>
            </w:r>
            <w:proofErr w:type="spellEnd"/>
            <w:r w:rsidRPr="00527EA7">
              <w:t xml:space="preserve"> target</w:t>
            </w:r>
          </w:p>
        </w:tc>
      </w:tr>
      <w:tr w:rsidR="00E9454E" w:rsidRPr="0035306D" w14:paraId="7A16D243" w14:textId="77777777" w:rsidTr="007C38F8">
        <w:trPr>
          <w:trHeight w:val="495"/>
        </w:trPr>
        <w:tc>
          <w:tcPr>
            <w:tcW w:w="235" w:type="pct"/>
          </w:tcPr>
          <w:p w14:paraId="51CC2057" w14:textId="77777777" w:rsidR="00E9454E" w:rsidRPr="00527EA7" w:rsidRDefault="00E9454E" w:rsidP="007C38F8">
            <w:pPr>
              <w:jc w:val="left"/>
            </w:pPr>
            <w:r w:rsidRPr="00527EA7">
              <w:t>5</w:t>
            </w:r>
          </w:p>
        </w:tc>
        <w:tc>
          <w:tcPr>
            <w:tcW w:w="1943" w:type="pct"/>
            <w:hideMark/>
          </w:tcPr>
          <w:p w14:paraId="1F018698" w14:textId="77777777" w:rsidR="00E9454E" w:rsidRPr="00527EA7" w:rsidRDefault="00E9454E" w:rsidP="007C38F8">
            <w:pPr>
              <w:jc w:val="left"/>
            </w:pPr>
            <w:r w:rsidRPr="00527EA7">
              <w:t xml:space="preserve">Focused workshops designed for the potential </w:t>
            </w:r>
            <w:proofErr w:type="spellStart"/>
            <w:r>
              <w:t>iCarer</w:t>
            </w:r>
            <w:proofErr w:type="spellEnd"/>
            <w:r w:rsidRPr="00527EA7">
              <w:t xml:space="preserve"> users and researchers</w:t>
            </w:r>
          </w:p>
        </w:tc>
        <w:tc>
          <w:tcPr>
            <w:tcW w:w="844" w:type="pct"/>
            <w:hideMark/>
          </w:tcPr>
          <w:p w14:paraId="189538A8" w14:textId="77777777" w:rsidR="00E9454E" w:rsidRPr="00527EA7" w:rsidRDefault="00E9454E" w:rsidP="007C38F8">
            <w:pPr>
              <w:jc w:val="left"/>
            </w:pPr>
            <w:r w:rsidRPr="00527EA7">
              <w:t>Quantitative</w:t>
            </w:r>
          </w:p>
        </w:tc>
        <w:tc>
          <w:tcPr>
            <w:tcW w:w="1212" w:type="pct"/>
            <w:hideMark/>
          </w:tcPr>
          <w:p w14:paraId="2FAB4ACA" w14:textId="77777777" w:rsidR="00E9454E" w:rsidRPr="00527EA7" w:rsidRDefault="00E9454E" w:rsidP="007C38F8">
            <w:pPr>
              <w:jc w:val="left"/>
            </w:pPr>
            <w:r w:rsidRPr="00527EA7">
              <w:rPr>
                <w:u w:val="single"/>
              </w:rPr>
              <w:t>&gt;</w:t>
            </w:r>
            <w:r w:rsidRPr="00527EA7">
              <w:t xml:space="preserve"> 1</w:t>
            </w:r>
          </w:p>
        </w:tc>
        <w:tc>
          <w:tcPr>
            <w:tcW w:w="766" w:type="pct"/>
            <w:hideMark/>
          </w:tcPr>
          <w:p w14:paraId="59610557" w14:textId="77777777" w:rsidR="00E9454E" w:rsidRPr="00527EA7" w:rsidRDefault="00E9454E" w:rsidP="007C38F8">
            <w:pPr>
              <w:jc w:val="left"/>
            </w:pPr>
            <w:r w:rsidRPr="00527EA7">
              <w:t>Europe</w:t>
            </w:r>
          </w:p>
        </w:tc>
      </w:tr>
      <w:tr w:rsidR="00E9454E" w:rsidRPr="0035306D" w14:paraId="7C2404D9" w14:textId="77777777" w:rsidTr="007C38F8">
        <w:trPr>
          <w:trHeight w:val="596"/>
        </w:trPr>
        <w:tc>
          <w:tcPr>
            <w:tcW w:w="235" w:type="pct"/>
          </w:tcPr>
          <w:p w14:paraId="588D579D" w14:textId="77777777" w:rsidR="00E9454E" w:rsidRPr="00527EA7" w:rsidRDefault="00E9454E" w:rsidP="007C38F8">
            <w:pPr>
              <w:jc w:val="left"/>
            </w:pPr>
            <w:r w:rsidRPr="00527EA7">
              <w:t>6</w:t>
            </w:r>
          </w:p>
        </w:tc>
        <w:tc>
          <w:tcPr>
            <w:tcW w:w="1943" w:type="pct"/>
            <w:hideMark/>
          </w:tcPr>
          <w:p w14:paraId="416704DE" w14:textId="77777777" w:rsidR="00E9454E" w:rsidRPr="00527EA7" w:rsidRDefault="00E9454E" w:rsidP="007C38F8">
            <w:pPr>
              <w:jc w:val="left"/>
            </w:pPr>
            <w:r w:rsidRPr="00527EA7">
              <w:t>Co-operation with other initiatives and AAL projects</w:t>
            </w:r>
          </w:p>
        </w:tc>
        <w:tc>
          <w:tcPr>
            <w:tcW w:w="844" w:type="pct"/>
            <w:hideMark/>
          </w:tcPr>
          <w:p w14:paraId="28328288" w14:textId="77777777" w:rsidR="00E9454E" w:rsidRPr="00527EA7" w:rsidRDefault="00E9454E" w:rsidP="007C38F8">
            <w:pPr>
              <w:jc w:val="left"/>
            </w:pPr>
            <w:r w:rsidRPr="00527EA7">
              <w:t>Quantitative</w:t>
            </w:r>
          </w:p>
        </w:tc>
        <w:tc>
          <w:tcPr>
            <w:tcW w:w="1212" w:type="pct"/>
            <w:hideMark/>
          </w:tcPr>
          <w:p w14:paraId="34C652A1" w14:textId="77777777" w:rsidR="00E9454E" w:rsidRPr="00527EA7" w:rsidRDefault="00E9454E" w:rsidP="007C38F8">
            <w:pPr>
              <w:jc w:val="left"/>
            </w:pPr>
            <w:r w:rsidRPr="00527EA7">
              <w:rPr>
                <w:u w:val="single"/>
              </w:rPr>
              <w:t>&gt;</w:t>
            </w:r>
            <w:r w:rsidRPr="00527EA7">
              <w:t xml:space="preserve"> </w:t>
            </w:r>
            <w:r>
              <w:t>1</w:t>
            </w:r>
          </w:p>
        </w:tc>
        <w:tc>
          <w:tcPr>
            <w:tcW w:w="766" w:type="pct"/>
            <w:hideMark/>
          </w:tcPr>
          <w:p w14:paraId="375CBF4F" w14:textId="77777777" w:rsidR="00E9454E" w:rsidRPr="00527EA7" w:rsidRDefault="00E9454E" w:rsidP="007C38F8">
            <w:pPr>
              <w:jc w:val="left"/>
            </w:pPr>
            <w:r w:rsidRPr="00527EA7">
              <w:t>Europe</w:t>
            </w:r>
          </w:p>
        </w:tc>
      </w:tr>
    </w:tbl>
    <w:p w14:paraId="0CDB0028" w14:textId="77777777" w:rsidR="00E9454E" w:rsidRDefault="00E9454E" w:rsidP="00FB0D4E"/>
    <w:p w14:paraId="48A1B3CE" w14:textId="77777777" w:rsidR="00E9454E" w:rsidRPr="0035306D" w:rsidRDefault="00E9454E" w:rsidP="00FB0D4E">
      <w:pPr>
        <w:pStyle w:val="Ttulo2"/>
      </w:pPr>
      <w:bookmarkStart w:id="22" w:name="_Toc142723732"/>
      <w:bookmarkStart w:id="23" w:name="_Toc147581213"/>
      <w:bookmarkStart w:id="24" w:name="_Toc380755350"/>
      <w:bookmarkStart w:id="25" w:name="_Toc381188203"/>
      <w:r w:rsidRPr="0035306D">
        <w:t>Raising Awareness and Critical Mass Aggregation</w:t>
      </w:r>
      <w:bookmarkEnd w:id="22"/>
      <w:bookmarkEnd w:id="23"/>
      <w:bookmarkEnd w:id="24"/>
      <w:bookmarkEnd w:id="25"/>
      <w:r w:rsidRPr="0035306D">
        <w:t xml:space="preserve"> </w:t>
      </w:r>
    </w:p>
    <w:p w14:paraId="7E7BC54B" w14:textId="77777777" w:rsidR="00E9454E" w:rsidRPr="0035306D" w:rsidRDefault="00E9454E" w:rsidP="00FB0D4E">
      <w:r>
        <w:t>For e</w:t>
      </w:r>
      <w:r w:rsidRPr="0035306D">
        <w:t xml:space="preserve">stablishing </w:t>
      </w:r>
      <w:proofErr w:type="spellStart"/>
      <w:r>
        <w:t>iCarer</w:t>
      </w:r>
      <w:proofErr w:type="spellEnd"/>
      <w:r w:rsidRPr="0035306D">
        <w:t xml:space="preserve"> as a significant entity in the above identified targeted domains</w:t>
      </w:r>
      <w:r>
        <w:t xml:space="preserve"> it</w:t>
      </w:r>
      <w:r w:rsidRPr="0035306D">
        <w:t xml:space="preserve"> is necessary to ensure the continued success of the project. Raising project awareness will be achieved through a variety of tasks which will be specifically correlated to present</w:t>
      </w:r>
      <w:r>
        <w:t>ing</w:t>
      </w:r>
      <w:r w:rsidRPr="0035306D">
        <w:t xml:space="preserve"> </w:t>
      </w:r>
      <w:proofErr w:type="spellStart"/>
      <w:r>
        <w:t>iCarer</w:t>
      </w:r>
      <w:proofErr w:type="spellEnd"/>
      <w:r w:rsidRPr="0035306D">
        <w:t xml:space="preserve"> into new domains and to new audiences. This process </w:t>
      </w:r>
      <w:r>
        <w:t>will be</w:t>
      </w:r>
      <w:r w:rsidRPr="0035306D">
        <w:t xml:space="preserve"> performed by all partners in order to maximize the publicity of </w:t>
      </w:r>
      <w:proofErr w:type="spellStart"/>
      <w:r>
        <w:t>iCarer</w:t>
      </w:r>
      <w:proofErr w:type="spellEnd"/>
      <w:r w:rsidRPr="0035306D">
        <w:t xml:space="preserve"> goals and initiatives. The design and distribution of </w:t>
      </w:r>
      <w:proofErr w:type="spellStart"/>
      <w:r>
        <w:t>iCarer</w:t>
      </w:r>
      <w:proofErr w:type="spellEnd"/>
      <w:r w:rsidRPr="0035306D">
        <w:t xml:space="preserve"> dissemination material at </w:t>
      </w:r>
      <w:r>
        <w:t>different</w:t>
      </w:r>
      <w:r w:rsidRPr="0035306D">
        <w:t xml:space="preserve"> events</w:t>
      </w:r>
      <w:r>
        <w:t xml:space="preserve"> (</w:t>
      </w:r>
      <w:r w:rsidRPr="0035306D">
        <w:t>conferences, workshops, or EC events</w:t>
      </w:r>
      <w:r>
        <w:t>)</w:t>
      </w:r>
      <w:r w:rsidRPr="0035306D">
        <w:t xml:space="preserve"> constitutes an integral part of the dissemination campaign. </w:t>
      </w:r>
    </w:p>
    <w:p w14:paraId="6D4CB7D1" w14:textId="77777777" w:rsidR="00E9454E" w:rsidRDefault="00E9454E" w:rsidP="00FB0D4E">
      <w:r w:rsidRPr="0035306D">
        <w:t>The involvement of a critical mass</w:t>
      </w:r>
      <w:r>
        <w:t xml:space="preserve"> of stakeholders</w:t>
      </w:r>
      <w:r w:rsidRPr="0035306D">
        <w:t xml:space="preserve"> around the project is a crucial point that will guarantee the creation of strong impact around </w:t>
      </w:r>
      <w:proofErr w:type="spellStart"/>
      <w:r>
        <w:t>iCarer</w:t>
      </w:r>
      <w:proofErr w:type="spellEnd"/>
      <w:r w:rsidRPr="0035306D">
        <w:t xml:space="preserve">. In this respect remarkable effort will be dedicated to attracting and </w:t>
      </w:r>
      <w:r>
        <w:t>collaborating with</w:t>
      </w:r>
      <w:r w:rsidRPr="0035306D">
        <w:t xml:space="preserve"> the existing initiatives and all the experts operating in the field of ambient assisted living and </w:t>
      </w:r>
      <w:r>
        <w:t xml:space="preserve">informal </w:t>
      </w:r>
      <w:proofErr w:type="spellStart"/>
      <w:r>
        <w:t>carer</w:t>
      </w:r>
      <w:proofErr w:type="spellEnd"/>
      <w:r>
        <w:t xml:space="preserve"> support</w:t>
      </w:r>
      <w:r w:rsidRPr="0035306D">
        <w:t>.</w:t>
      </w:r>
      <w:r>
        <w:t xml:space="preserve"> </w:t>
      </w:r>
    </w:p>
    <w:p w14:paraId="3334CA95" w14:textId="77777777" w:rsidR="00E9454E" w:rsidRPr="0035306D" w:rsidRDefault="00E9454E" w:rsidP="00FB0D4E">
      <w:r>
        <w:t>I</w:t>
      </w:r>
      <w:r w:rsidRPr="0035306D">
        <w:t xml:space="preserve">nteraction with working groups focusing on </w:t>
      </w:r>
      <w:r w:rsidR="00C1620A">
        <w:t xml:space="preserve">informal </w:t>
      </w:r>
      <w:proofErr w:type="spellStart"/>
      <w:r w:rsidR="00C1620A">
        <w:t>carers</w:t>
      </w:r>
      <w:proofErr w:type="spellEnd"/>
      <w:r w:rsidRPr="0035306D">
        <w:t xml:space="preserve"> and older adults in international consortiums will be pursued. </w:t>
      </w:r>
      <w:r>
        <w:t>Also, similar</w:t>
      </w:r>
      <w:r w:rsidRPr="0035306D">
        <w:t xml:space="preserve"> </w:t>
      </w:r>
      <w:r>
        <w:t>projects</w:t>
      </w:r>
      <w:r w:rsidRPr="0035306D">
        <w:t xml:space="preserve"> will be contacted with the aim to fos</w:t>
      </w:r>
      <w:r>
        <w:t>ter synergies and collaboration.</w:t>
      </w:r>
      <w:r w:rsidRPr="0035306D">
        <w:t xml:space="preserve"> </w:t>
      </w:r>
      <w:r>
        <w:t>T</w:t>
      </w:r>
      <w:r w:rsidRPr="0035306D">
        <w:t>able below</w:t>
      </w:r>
      <w:r>
        <w:t xml:space="preserve"> illustrates the possible relevant initiatives with which </w:t>
      </w:r>
      <w:proofErr w:type="spellStart"/>
      <w:r>
        <w:t>iCarer</w:t>
      </w:r>
      <w:proofErr w:type="spellEnd"/>
      <w:r>
        <w:t xml:space="preserve"> project can interact.</w:t>
      </w:r>
    </w:p>
    <w:p w14:paraId="0B4C8123" w14:textId="77777777" w:rsidR="00E9454E" w:rsidRPr="00EF269F" w:rsidRDefault="00E9454E" w:rsidP="00FB0D4E">
      <w:r w:rsidRPr="00EF269F">
        <w:t>Table 3. Ini</w:t>
      </w:r>
      <w:r>
        <w:t xml:space="preserve">tiatives relevant to </w:t>
      </w:r>
      <w:proofErr w:type="spellStart"/>
      <w:r>
        <w:t>iCarer</w:t>
      </w:r>
      <w:proofErr w:type="spellEnd"/>
      <w:r>
        <w:t xml:space="preserve"> project</w:t>
      </w:r>
    </w:p>
    <w:tbl>
      <w:tblPr>
        <w:tblStyle w:val="Tablaconcuadrcula"/>
        <w:tblW w:w="0" w:type="auto"/>
        <w:tblInd w:w="198" w:type="dxa"/>
        <w:tblLayout w:type="fixed"/>
        <w:tblLook w:val="04A0" w:firstRow="1" w:lastRow="0" w:firstColumn="1" w:lastColumn="0" w:noHBand="0" w:noVBand="1"/>
      </w:tblPr>
      <w:tblGrid>
        <w:gridCol w:w="557"/>
        <w:gridCol w:w="1905"/>
        <w:gridCol w:w="2126"/>
        <w:gridCol w:w="4394"/>
      </w:tblGrid>
      <w:tr w:rsidR="00E9454E" w:rsidRPr="00832DC3" w14:paraId="606F9E1F" w14:textId="77777777" w:rsidTr="001266B8">
        <w:tc>
          <w:tcPr>
            <w:tcW w:w="557" w:type="dxa"/>
          </w:tcPr>
          <w:p w14:paraId="1102C860" w14:textId="77777777" w:rsidR="00E9454E" w:rsidRPr="000614E8" w:rsidRDefault="00E9454E" w:rsidP="00FB0D4E">
            <w:r w:rsidRPr="000614E8">
              <w:t>Id</w:t>
            </w:r>
          </w:p>
        </w:tc>
        <w:tc>
          <w:tcPr>
            <w:tcW w:w="1905" w:type="dxa"/>
          </w:tcPr>
          <w:p w14:paraId="32CDC83E" w14:textId="77777777" w:rsidR="00E9454E" w:rsidRPr="000614E8" w:rsidRDefault="00E9454E" w:rsidP="00FB0D4E">
            <w:r w:rsidRPr="000614E8">
              <w:t>Initiative</w:t>
            </w:r>
          </w:p>
        </w:tc>
        <w:tc>
          <w:tcPr>
            <w:tcW w:w="2126" w:type="dxa"/>
          </w:tcPr>
          <w:p w14:paraId="1B87C34C" w14:textId="77777777" w:rsidR="00E9454E" w:rsidRPr="000614E8" w:rsidRDefault="00E9454E" w:rsidP="00FB0D4E">
            <w:r w:rsidRPr="000614E8">
              <w:t>Website</w:t>
            </w:r>
          </w:p>
        </w:tc>
        <w:tc>
          <w:tcPr>
            <w:tcW w:w="4394" w:type="dxa"/>
          </w:tcPr>
          <w:p w14:paraId="425C0D1B" w14:textId="77777777" w:rsidR="00E9454E" w:rsidRPr="000614E8" w:rsidRDefault="00E9454E" w:rsidP="00FB0D4E">
            <w:r w:rsidRPr="000614E8">
              <w:t>Description</w:t>
            </w:r>
          </w:p>
        </w:tc>
      </w:tr>
      <w:tr w:rsidR="00935BB1" w14:paraId="5370C467" w14:textId="77777777" w:rsidTr="001266B8">
        <w:tc>
          <w:tcPr>
            <w:tcW w:w="557" w:type="dxa"/>
          </w:tcPr>
          <w:p w14:paraId="3511F8E2" w14:textId="77777777" w:rsidR="00935BB1" w:rsidRPr="001266B8" w:rsidRDefault="00935BB1" w:rsidP="00CB2512">
            <w:pPr>
              <w:jc w:val="left"/>
            </w:pPr>
            <w:r w:rsidRPr="001266B8">
              <w:lastRenderedPageBreak/>
              <w:t>1</w:t>
            </w:r>
          </w:p>
        </w:tc>
        <w:tc>
          <w:tcPr>
            <w:tcW w:w="1905" w:type="dxa"/>
          </w:tcPr>
          <w:p w14:paraId="0D85C5FB" w14:textId="77777777" w:rsidR="00935BB1" w:rsidRPr="001266B8" w:rsidRDefault="00935BB1" w:rsidP="00CB2512">
            <w:pPr>
              <w:jc w:val="left"/>
            </w:pPr>
            <w:r w:rsidRPr="001266B8">
              <w:t>EIP-AHA (European Innovation Partnership on Active and Healthy Ageing)</w:t>
            </w:r>
          </w:p>
        </w:tc>
        <w:tc>
          <w:tcPr>
            <w:tcW w:w="2126" w:type="dxa"/>
          </w:tcPr>
          <w:p w14:paraId="6008D36C" w14:textId="77777777" w:rsidR="00935BB1" w:rsidRPr="00935BB1" w:rsidRDefault="00935BB1" w:rsidP="00CB2512">
            <w:pPr>
              <w:jc w:val="left"/>
            </w:pPr>
            <w:r w:rsidRPr="00935BB1">
              <w:t>http://ec.europa.eu/research/innovation-union/index_en.cfm?section=active-healthy-ageing</w:t>
            </w:r>
          </w:p>
        </w:tc>
        <w:tc>
          <w:tcPr>
            <w:tcW w:w="4394" w:type="dxa"/>
          </w:tcPr>
          <w:p w14:paraId="4DA3BAA3" w14:textId="77777777" w:rsidR="00935BB1" w:rsidRPr="001266B8" w:rsidRDefault="00935BB1" w:rsidP="00CB2512">
            <w:pPr>
              <w:jc w:val="left"/>
            </w:pPr>
            <w:r w:rsidRPr="001266B8">
              <w:t>The European Innovation Partnership on Active and Healthy Ageing will pursue a triple win for Europe:</w:t>
            </w:r>
          </w:p>
          <w:p w14:paraId="1D3BE857" w14:textId="77777777" w:rsidR="00935BB1" w:rsidRPr="001266B8" w:rsidRDefault="00935BB1" w:rsidP="00CB2512">
            <w:pPr>
              <w:pStyle w:val="Prrafodelista"/>
              <w:numPr>
                <w:ilvl w:val="0"/>
                <w:numId w:val="42"/>
              </w:numPr>
              <w:jc w:val="left"/>
            </w:pPr>
            <w:r w:rsidRPr="001266B8">
              <w:t>enabling EU citizens to lead healthy, active and independent lives while ageing;</w:t>
            </w:r>
          </w:p>
          <w:p w14:paraId="1E4D2561" w14:textId="77777777" w:rsidR="00935BB1" w:rsidRPr="001266B8" w:rsidRDefault="00935BB1" w:rsidP="00CB2512">
            <w:pPr>
              <w:pStyle w:val="Prrafodelista"/>
              <w:numPr>
                <w:ilvl w:val="0"/>
                <w:numId w:val="42"/>
              </w:numPr>
              <w:jc w:val="left"/>
            </w:pPr>
            <w:r w:rsidRPr="001266B8">
              <w:t>improving the sustainability and efficiency of social and health care systems;</w:t>
            </w:r>
          </w:p>
          <w:p w14:paraId="109FB091" w14:textId="77777777" w:rsidR="00935BB1" w:rsidRPr="001266B8" w:rsidRDefault="00935BB1" w:rsidP="00CB2512">
            <w:pPr>
              <w:pStyle w:val="Prrafodelista"/>
              <w:numPr>
                <w:ilvl w:val="0"/>
                <w:numId w:val="42"/>
              </w:numPr>
              <w:jc w:val="left"/>
            </w:pPr>
            <w:proofErr w:type="gramStart"/>
            <w:r w:rsidRPr="001266B8">
              <w:t>boosting</w:t>
            </w:r>
            <w:proofErr w:type="gramEnd"/>
            <w:r w:rsidRPr="001266B8">
              <w:t xml:space="preserve"> and improving the competitiveness of the markets for innovative products and services, responding to the ageing challenge at both EU and global level, thus creating new opportunities for businesses.</w:t>
            </w:r>
          </w:p>
          <w:p w14:paraId="5945523D" w14:textId="77777777" w:rsidR="00935BB1" w:rsidRPr="001266B8" w:rsidRDefault="00935BB1" w:rsidP="00CB2512">
            <w:pPr>
              <w:jc w:val="left"/>
            </w:pPr>
          </w:p>
        </w:tc>
      </w:tr>
      <w:tr w:rsidR="00935BB1" w14:paraId="4C78917F" w14:textId="77777777" w:rsidTr="00935BB1">
        <w:tc>
          <w:tcPr>
            <w:tcW w:w="557" w:type="dxa"/>
          </w:tcPr>
          <w:p w14:paraId="282B7FE2" w14:textId="77777777" w:rsidR="00935BB1" w:rsidRPr="001266B8" w:rsidRDefault="00935BB1" w:rsidP="00CB2512">
            <w:pPr>
              <w:jc w:val="left"/>
            </w:pPr>
            <w:r w:rsidRPr="001266B8">
              <w:t>2</w:t>
            </w:r>
          </w:p>
        </w:tc>
        <w:tc>
          <w:tcPr>
            <w:tcW w:w="1905" w:type="dxa"/>
          </w:tcPr>
          <w:p w14:paraId="27D5BA20" w14:textId="77777777" w:rsidR="00935BB1" w:rsidRPr="001266B8" w:rsidRDefault="00935BB1" w:rsidP="00CB2512">
            <w:pPr>
              <w:jc w:val="left"/>
            </w:pPr>
            <w:r>
              <w:t>AAL Forum</w:t>
            </w:r>
          </w:p>
        </w:tc>
        <w:tc>
          <w:tcPr>
            <w:tcW w:w="2126" w:type="dxa"/>
          </w:tcPr>
          <w:p w14:paraId="4D5219DE" w14:textId="77777777" w:rsidR="00935BB1" w:rsidRPr="00EF269F" w:rsidRDefault="00935BB1" w:rsidP="00CB2512">
            <w:pPr>
              <w:jc w:val="left"/>
            </w:pPr>
            <w:r w:rsidRPr="00935BB1">
              <w:t>http://www.aalforum.eu/</w:t>
            </w:r>
          </w:p>
        </w:tc>
        <w:tc>
          <w:tcPr>
            <w:tcW w:w="4394" w:type="dxa"/>
          </w:tcPr>
          <w:p w14:paraId="61B734FC" w14:textId="77777777" w:rsidR="00935BB1" w:rsidRPr="001266B8" w:rsidRDefault="00935BB1" w:rsidP="00CB2512">
            <w:pPr>
              <w:jc w:val="left"/>
            </w:pPr>
            <w:r w:rsidRPr="001266B8">
              <w:t xml:space="preserve">The AAL Forum is the annual platform for the increasing European AAL community to meet and discuss </w:t>
            </w:r>
            <w:proofErr w:type="spellStart"/>
            <w:r w:rsidRPr="001266B8">
              <w:t>seceral</w:t>
            </w:r>
            <w:proofErr w:type="spellEnd"/>
            <w:r w:rsidRPr="001266B8">
              <w:t xml:space="preserve"> topics, relevant for improving the AAL JP as well as the adoption of AAL solutions in the market. It is an initiative of the AAL Joint </w:t>
            </w:r>
            <w:proofErr w:type="spellStart"/>
            <w:r w:rsidRPr="001266B8">
              <w:t>Programme</w:t>
            </w:r>
            <w:proofErr w:type="spellEnd"/>
            <w:r w:rsidRPr="001266B8">
              <w:t>.</w:t>
            </w:r>
          </w:p>
        </w:tc>
      </w:tr>
      <w:tr w:rsidR="00935BB1" w14:paraId="0A1F826B" w14:textId="77777777" w:rsidTr="00935BB1">
        <w:tc>
          <w:tcPr>
            <w:tcW w:w="557" w:type="dxa"/>
          </w:tcPr>
          <w:p w14:paraId="487288D5" w14:textId="77777777" w:rsidR="00935BB1" w:rsidRPr="001266B8" w:rsidRDefault="00802760" w:rsidP="00CB2512">
            <w:pPr>
              <w:jc w:val="left"/>
            </w:pPr>
            <w:r w:rsidRPr="001266B8">
              <w:t>3</w:t>
            </w:r>
          </w:p>
        </w:tc>
        <w:tc>
          <w:tcPr>
            <w:tcW w:w="1905" w:type="dxa"/>
          </w:tcPr>
          <w:p w14:paraId="6CF82918" w14:textId="77777777" w:rsidR="00935BB1" w:rsidRPr="001266B8" w:rsidRDefault="00802760" w:rsidP="00CB2512">
            <w:pPr>
              <w:jc w:val="left"/>
            </w:pPr>
            <w:proofErr w:type="spellStart"/>
            <w:r w:rsidRPr="001266B8">
              <w:t>eVIA</w:t>
            </w:r>
            <w:proofErr w:type="spellEnd"/>
            <w:r w:rsidRPr="001266B8">
              <w:t xml:space="preserve"> (Platform For Health and </w:t>
            </w:r>
            <w:proofErr w:type="spellStart"/>
            <w:r w:rsidRPr="001266B8">
              <w:t>Independen</w:t>
            </w:r>
            <w:proofErr w:type="spellEnd"/>
            <w:r w:rsidRPr="001266B8">
              <w:t xml:space="preserve"> Living Technologies)</w:t>
            </w:r>
          </w:p>
        </w:tc>
        <w:tc>
          <w:tcPr>
            <w:tcW w:w="2126" w:type="dxa"/>
          </w:tcPr>
          <w:p w14:paraId="074D7622" w14:textId="77777777" w:rsidR="00935BB1" w:rsidRPr="00EF269F" w:rsidRDefault="00802760" w:rsidP="00CB2512">
            <w:pPr>
              <w:jc w:val="left"/>
            </w:pPr>
            <w:r w:rsidRPr="00802760">
              <w:t>http://evia.imasdtic.es/</w:t>
            </w:r>
          </w:p>
        </w:tc>
        <w:tc>
          <w:tcPr>
            <w:tcW w:w="4394" w:type="dxa"/>
          </w:tcPr>
          <w:p w14:paraId="41B9A5EE" w14:textId="77777777" w:rsidR="00935BB1" w:rsidRPr="001266B8" w:rsidRDefault="00802760" w:rsidP="00CB2512">
            <w:pPr>
              <w:jc w:val="left"/>
            </w:pPr>
            <w:proofErr w:type="spellStart"/>
            <w:r w:rsidRPr="001266B8">
              <w:t>eVIA</w:t>
            </w:r>
            <w:proofErr w:type="spellEnd"/>
            <w:r w:rsidRPr="001266B8">
              <w:t xml:space="preserve"> is a platform that acts as a network for scientific-technological cooperation to promote </w:t>
            </w:r>
            <w:proofErr w:type="spellStart"/>
            <w:r w:rsidRPr="001266B8">
              <w:t>a</w:t>
            </w:r>
            <w:proofErr w:type="spellEnd"/>
            <w:r w:rsidRPr="001266B8">
              <w:t xml:space="preserve"> innovative research, development involvement of R&amp;D stakeholders </w:t>
            </w:r>
          </w:p>
        </w:tc>
      </w:tr>
      <w:tr w:rsidR="00E9454E" w14:paraId="1BDDD5EB" w14:textId="77777777" w:rsidTr="001266B8">
        <w:tc>
          <w:tcPr>
            <w:tcW w:w="557" w:type="dxa"/>
          </w:tcPr>
          <w:p w14:paraId="75DAE602" w14:textId="7EA7C647" w:rsidR="00E9454E" w:rsidRPr="00832DC3" w:rsidRDefault="00802760" w:rsidP="00CB2512">
            <w:pPr>
              <w:jc w:val="left"/>
              <w:rPr>
                <w:highlight w:val="yellow"/>
              </w:rPr>
            </w:pPr>
            <w:r>
              <w:rPr>
                <w:highlight w:val="yellow"/>
              </w:rPr>
              <w:t>X</w:t>
            </w:r>
          </w:p>
        </w:tc>
        <w:tc>
          <w:tcPr>
            <w:tcW w:w="1905" w:type="dxa"/>
          </w:tcPr>
          <w:p w14:paraId="69B6E232" w14:textId="77777777" w:rsidR="00E9454E" w:rsidRPr="00EF269F" w:rsidRDefault="00E9454E" w:rsidP="00CB2512">
            <w:pPr>
              <w:jc w:val="left"/>
              <w:rPr>
                <w:b/>
              </w:rPr>
            </w:pPr>
            <w:r w:rsidRPr="00832DC3">
              <w:rPr>
                <w:highlight w:val="yellow"/>
              </w:rPr>
              <w:t>Other initiatives to be added here</w:t>
            </w:r>
          </w:p>
        </w:tc>
        <w:tc>
          <w:tcPr>
            <w:tcW w:w="2126" w:type="dxa"/>
          </w:tcPr>
          <w:p w14:paraId="28108197" w14:textId="77777777" w:rsidR="00E9454E" w:rsidRPr="00EF269F" w:rsidRDefault="00E9454E" w:rsidP="00CB2512">
            <w:pPr>
              <w:jc w:val="left"/>
            </w:pPr>
          </w:p>
        </w:tc>
        <w:tc>
          <w:tcPr>
            <w:tcW w:w="4394" w:type="dxa"/>
          </w:tcPr>
          <w:p w14:paraId="1C484723" w14:textId="77777777" w:rsidR="00E9454E" w:rsidRPr="00EF269F" w:rsidRDefault="00E9454E" w:rsidP="00CB2512">
            <w:pPr>
              <w:jc w:val="left"/>
            </w:pPr>
          </w:p>
        </w:tc>
      </w:tr>
    </w:tbl>
    <w:p w14:paraId="286467CC" w14:textId="77777777" w:rsidR="00E9454E" w:rsidRPr="0035306D" w:rsidRDefault="00E9454E" w:rsidP="00FB0D4E"/>
    <w:p w14:paraId="2EEEC544" w14:textId="77777777" w:rsidR="00E9454E" w:rsidRPr="0035306D" w:rsidRDefault="00E9454E" w:rsidP="00FB0D4E">
      <w:pPr>
        <w:pStyle w:val="Ttulo2"/>
      </w:pPr>
      <w:bookmarkStart w:id="26" w:name="_Toc142723735"/>
      <w:bookmarkStart w:id="27" w:name="_Toc147581216"/>
      <w:bookmarkStart w:id="28" w:name="_Toc380755351"/>
      <w:bookmarkStart w:id="29" w:name="_Toc381188204"/>
      <w:r w:rsidRPr="0035306D">
        <w:lastRenderedPageBreak/>
        <w:t>Dissemination Instruments</w:t>
      </w:r>
      <w:bookmarkEnd w:id="26"/>
      <w:bookmarkEnd w:id="27"/>
      <w:bookmarkEnd w:id="28"/>
      <w:bookmarkEnd w:id="29"/>
    </w:p>
    <w:p w14:paraId="19129879" w14:textId="77777777" w:rsidR="00E9454E" w:rsidRPr="0035306D" w:rsidRDefault="00E9454E" w:rsidP="00FB0D4E">
      <w:r w:rsidRPr="0035306D">
        <w:t xml:space="preserve">Different dissemination materials have been professionally designed and </w:t>
      </w:r>
      <w:r>
        <w:t xml:space="preserve">new materials </w:t>
      </w:r>
      <w:r w:rsidRPr="0035306D">
        <w:t xml:space="preserve">will be produced throughout the entire project lifespan according to different communication needs, to various event typologies and, of course, </w:t>
      </w:r>
      <w:r>
        <w:t>to</w:t>
      </w:r>
      <w:r w:rsidRPr="0035306D">
        <w:t xml:space="preserve"> the evolution of the project. </w:t>
      </w:r>
    </w:p>
    <w:p w14:paraId="79701A78" w14:textId="77777777" w:rsidR="00E9454E" w:rsidRPr="0035306D" w:rsidRDefault="00E9454E" w:rsidP="00FB0D4E">
      <w:r>
        <w:t>Two</w:t>
      </w:r>
      <w:r w:rsidRPr="0035306D">
        <w:t xml:space="preserve"> dissemination types will be addressed: </w:t>
      </w:r>
      <w:r>
        <w:t>(</w:t>
      </w:r>
      <w:proofErr w:type="spellStart"/>
      <w:r>
        <w:t>i</w:t>
      </w:r>
      <w:proofErr w:type="spellEnd"/>
      <w:r>
        <w:t xml:space="preserve">) </w:t>
      </w:r>
      <w:r w:rsidRPr="0035306D">
        <w:t>End User-oriented Dissemination</w:t>
      </w:r>
      <w:r>
        <w:t xml:space="preserve"> and (ii) </w:t>
      </w:r>
      <w:r w:rsidRPr="0035306D">
        <w:t>Scientific Dissemination</w:t>
      </w:r>
      <w:r>
        <w:t xml:space="preserve">. </w:t>
      </w:r>
      <w:r w:rsidRPr="0035306D">
        <w:t xml:space="preserve">Both dissemination instruments and channels will be tailored to the specific dissemination type. However the following subset of dissemination and communication instruments </w:t>
      </w:r>
      <w:r>
        <w:t>are</w:t>
      </w:r>
      <w:r w:rsidRPr="0035306D">
        <w:t xml:space="preserve"> be common to both types:</w:t>
      </w:r>
    </w:p>
    <w:p w14:paraId="5CB4567E" w14:textId="77777777" w:rsidR="00E9454E" w:rsidRPr="00CB2512" w:rsidRDefault="00E9454E" w:rsidP="00CB2512">
      <w:pPr>
        <w:pStyle w:val="Prrafodelista"/>
      </w:pPr>
      <w:r w:rsidRPr="00CB2512">
        <w:t>Branding Strategy (Logo, Document templates)</w:t>
      </w:r>
    </w:p>
    <w:p w14:paraId="0D670501" w14:textId="77777777" w:rsidR="00E9454E" w:rsidRPr="00CB2512" w:rsidRDefault="00E9454E" w:rsidP="00CB2512">
      <w:pPr>
        <w:pStyle w:val="Prrafodelista"/>
      </w:pPr>
      <w:r w:rsidRPr="00CB2512">
        <w:t>Project Website</w:t>
      </w:r>
    </w:p>
    <w:p w14:paraId="4437BA0D" w14:textId="77777777" w:rsidR="00E9454E" w:rsidRPr="00CB2512" w:rsidRDefault="00E9454E" w:rsidP="00CB2512">
      <w:pPr>
        <w:pStyle w:val="Prrafodelista"/>
      </w:pPr>
      <w:r w:rsidRPr="00CB2512">
        <w:t>Promotional Material (Poster, Flyer, etc.)</w:t>
      </w:r>
    </w:p>
    <w:p w14:paraId="28E95187" w14:textId="77777777" w:rsidR="00E9454E" w:rsidRPr="00CB2512" w:rsidRDefault="00E9454E" w:rsidP="00CB2512">
      <w:pPr>
        <w:pStyle w:val="Prrafodelista"/>
      </w:pPr>
      <w:r w:rsidRPr="00CB2512">
        <w:t xml:space="preserve">Press Releases </w:t>
      </w:r>
    </w:p>
    <w:p w14:paraId="19E9627D" w14:textId="77777777" w:rsidR="00E9454E" w:rsidRPr="00CB2512" w:rsidRDefault="00E9454E" w:rsidP="00CB2512">
      <w:pPr>
        <w:pStyle w:val="Prrafodelista"/>
      </w:pPr>
      <w:r w:rsidRPr="00CB2512">
        <w:t>Twitter account</w:t>
      </w:r>
    </w:p>
    <w:p w14:paraId="297422F6" w14:textId="77777777" w:rsidR="00E9454E" w:rsidRPr="00CB2512" w:rsidRDefault="00E9454E" w:rsidP="00CB2512">
      <w:pPr>
        <w:pStyle w:val="Prrafodelista"/>
      </w:pPr>
      <w:r w:rsidRPr="00CB2512">
        <w:t>White papers and presentations</w:t>
      </w:r>
    </w:p>
    <w:p w14:paraId="676E1121" w14:textId="77777777" w:rsidR="00E9454E" w:rsidRPr="00CB2512" w:rsidRDefault="00E9454E" w:rsidP="00CB2512">
      <w:pPr>
        <w:pStyle w:val="Prrafodelista"/>
      </w:pPr>
      <w:r w:rsidRPr="00CB2512">
        <w:t xml:space="preserve">Participation in conferences, exhibitions, workshops, seminars or demo booths </w:t>
      </w:r>
    </w:p>
    <w:p w14:paraId="0494100F" w14:textId="77777777" w:rsidR="00E9454E" w:rsidRPr="0035306D" w:rsidRDefault="00E9454E" w:rsidP="00FB0D4E">
      <w:r w:rsidRPr="0035306D">
        <w:t xml:space="preserve">The Scientific Dissemination will be specifically based on: </w:t>
      </w:r>
    </w:p>
    <w:p w14:paraId="3F38C699" w14:textId="77777777" w:rsidR="00E9454E" w:rsidRPr="00CB2512" w:rsidRDefault="00E9454E" w:rsidP="00CB2512">
      <w:pPr>
        <w:pStyle w:val="Prrafodelista"/>
      </w:pPr>
      <w:r w:rsidRPr="00CB2512">
        <w:t>Scientific Publications in conferences and in peer reviewed scientific journals</w:t>
      </w:r>
    </w:p>
    <w:p w14:paraId="0027A970" w14:textId="77777777" w:rsidR="00E9454E" w:rsidRPr="00CB2512" w:rsidRDefault="00E9454E" w:rsidP="00CB2512">
      <w:pPr>
        <w:pStyle w:val="Prrafodelista"/>
      </w:pPr>
      <w:r w:rsidRPr="00CB2512">
        <w:t>Lectures, Symposiums</w:t>
      </w:r>
    </w:p>
    <w:p w14:paraId="0C9BD69A" w14:textId="0753FCC9" w:rsidR="00E9454E" w:rsidRPr="00CB2512" w:rsidRDefault="00CB2512" w:rsidP="009A3EF6">
      <w:pPr>
        <w:pStyle w:val="Ttulo3"/>
      </w:pPr>
      <w:bookmarkStart w:id="30" w:name="_Toc142723736"/>
      <w:bookmarkStart w:id="31" w:name="_Toc147581217"/>
      <w:bookmarkStart w:id="32" w:name="_Toc380755352"/>
      <w:r w:rsidRPr="00CB2512">
        <w:t>Branding Strategy</w:t>
      </w:r>
      <w:bookmarkEnd w:id="30"/>
      <w:bookmarkEnd w:id="31"/>
      <w:bookmarkEnd w:id="32"/>
    </w:p>
    <w:p w14:paraId="51848C2A" w14:textId="77777777" w:rsidR="00E9454E" w:rsidRPr="0035306D" w:rsidRDefault="00E9454E" w:rsidP="009A3EF6">
      <w:r w:rsidRPr="0035306D">
        <w:t xml:space="preserve">A suitable branding strategy has been designed in order to increase the visibility and the exposure of the project, including the logo and the document templates </w:t>
      </w:r>
    </w:p>
    <w:p w14:paraId="650214A4" w14:textId="77777777" w:rsidR="00E9454E" w:rsidRPr="00CB2512" w:rsidRDefault="00E9454E" w:rsidP="00CB2512">
      <w:pPr>
        <w:pStyle w:val="Ttulo4"/>
      </w:pPr>
      <w:bookmarkStart w:id="33" w:name="_Toc142723737"/>
      <w:bookmarkStart w:id="34" w:name="_Toc147581218"/>
      <w:r w:rsidRPr="00CB2512">
        <w:t xml:space="preserve">The </w:t>
      </w:r>
      <w:proofErr w:type="spellStart"/>
      <w:r w:rsidRPr="00CB2512">
        <w:t>iCarer</w:t>
      </w:r>
      <w:proofErr w:type="spellEnd"/>
      <w:r w:rsidRPr="00CB2512">
        <w:t xml:space="preserve"> logo</w:t>
      </w:r>
      <w:bookmarkEnd w:id="33"/>
      <w:bookmarkEnd w:id="34"/>
    </w:p>
    <w:p w14:paraId="1BDECFFE" w14:textId="77777777" w:rsidR="00E9454E" w:rsidRPr="0035306D" w:rsidRDefault="00E9454E" w:rsidP="009A3EF6">
      <w:r w:rsidRPr="0035306D">
        <w:t>The logo was designed to reflect the personality of the entire project and create a clear visual identity for the project. It was selected from a number of proposed designs by the consortium considering that it should be easily used in printouts, projected slides and on the web.</w:t>
      </w:r>
      <w:r>
        <w:t xml:space="preserve"> </w:t>
      </w:r>
      <w:r w:rsidRPr="0035306D">
        <w:t xml:space="preserve">It’s imperative that every event, presentation, newsletter, deliverable (both public and restricted), dissemination material, and web site make use of this image and be consistent with its style.  This graphic gives people an attractive insight into the project vision. </w:t>
      </w:r>
    </w:p>
    <w:p w14:paraId="4DDDF2C7" w14:textId="77777777" w:rsidR="00E9454E" w:rsidRPr="0035306D" w:rsidRDefault="00E9454E" w:rsidP="00CB2512">
      <w:pPr>
        <w:pStyle w:val="Textoindependiente2"/>
        <w:jc w:val="center"/>
      </w:pPr>
      <w:r>
        <w:rPr>
          <w:noProof/>
          <w:lang w:val="es-ES" w:eastAsia="es-ES"/>
        </w:rPr>
        <w:lastRenderedPageBreak/>
        <w:drawing>
          <wp:inline distT="0" distB="0" distL="0" distR="0" wp14:anchorId="6C47E419" wp14:editId="1D068B7F">
            <wp:extent cx="28194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400" cy="1314450"/>
                    </a:xfrm>
                    <a:prstGeom prst="rect">
                      <a:avLst/>
                    </a:prstGeom>
                  </pic:spPr>
                </pic:pic>
              </a:graphicData>
            </a:graphic>
          </wp:inline>
        </w:drawing>
      </w:r>
    </w:p>
    <w:p w14:paraId="56B79C46" w14:textId="77777777" w:rsidR="00E9454E" w:rsidRPr="00EF269F" w:rsidRDefault="00E9454E" w:rsidP="00FB0D4E">
      <w:pPr>
        <w:pStyle w:val="Descripcin"/>
      </w:pPr>
      <w:bookmarkStart w:id="35" w:name="_Toc145132557"/>
      <w:r w:rsidRPr="00EF269F">
        <w:t xml:space="preserve">Figure </w:t>
      </w:r>
      <w:r w:rsidRPr="00EF269F">
        <w:fldChar w:fldCharType="begin"/>
      </w:r>
      <w:r w:rsidRPr="00EF269F">
        <w:instrText xml:space="preserve"> SEQ Figure \* ARABIC </w:instrText>
      </w:r>
      <w:r w:rsidRPr="00EF269F">
        <w:fldChar w:fldCharType="separate"/>
      </w:r>
      <w:r>
        <w:rPr>
          <w:noProof/>
        </w:rPr>
        <w:t>1</w:t>
      </w:r>
      <w:r w:rsidRPr="00EF269F">
        <w:fldChar w:fldCharType="end"/>
      </w:r>
      <w:r w:rsidRPr="00EF269F">
        <w:t xml:space="preserve">. </w:t>
      </w:r>
      <w:proofErr w:type="spellStart"/>
      <w:proofErr w:type="gramStart"/>
      <w:r>
        <w:t>iCarer</w:t>
      </w:r>
      <w:proofErr w:type="spellEnd"/>
      <w:proofErr w:type="gramEnd"/>
      <w:r w:rsidRPr="00EF269F">
        <w:t xml:space="preserve"> logo</w:t>
      </w:r>
      <w:bookmarkEnd w:id="35"/>
    </w:p>
    <w:p w14:paraId="5CF31D6B" w14:textId="77777777" w:rsidR="00E9454E" w:rsidRPr="0035306D" w:rsidRDefault="00E9454E" w:rsidP="00CB2512">
      <w:pPr>
        <w:pStyle w:val="Ttulo4"/>
      </w:pPr>
      <w:bookmarkStart w:id="36" w:name="_Toc142723738"/>
      <w:bookmarkStart w:id="37" w:name="_Toc147581219"/>
      <w:r w:rsidRPr="0035306D">
        <w:t>Document templates</w:t>
      </w:r>
      <w:bookmarkEnd w:id="36"/>
      <w:bookmarkEnd w:id="37"/>
    </w:p>
    <w:p w14:paraId="75BC729A" w14:textId="77777777" w:rsidR="00E9454E" w:rsidRDefault="00E9454E" w:rsidP="009A3EF6">
      <w:r w:rsidRPr="0035306D">
        <w:t>A template for Microsoft PowerPoint presentations and written documents (excluding those that are to be created according to fixed format specifications, e.g. scientific papers) is available on the project web site private area</w:t>
      </w:r>
      <w:r>
        <w:t xml:space="preserve"> (see Figure 2 screenshots)</w:t>
      </w:r>
      <w:r w:rsidRPr="0035306D">
        <w:t>.  It enables uniform appearance, and ensures to provide essential information about the project and acknowledgements</w:t>
      </w:r>
      <w:r>
        <w:t>.</w:t>
      </w:r>
      <w:r w:rsidRPr="0035306D">
        <w:t xml:space="preserve">  </w:t>
      </w:r>
    </w:p>
    <w:p w14:paraId="5576188D" w14:textId="4BF15675" w:rsidR="008813AB" w:rsidRPr="0040505F" w:rsidRDefault="008813AB" w:rsidP="00FB0D4E">
      <w:pPr>
        <w:rPr>
          <w:highlight w:val="yellow"/>
        </w:rPr>
      </w:pPr>
      <w:r>
        <w:rPr>
          <w:noProof/>
          <w:lang w:val="es-ES" w:eastAsia="es-ES"/>
        </w:rPr>
        <w:drawing>
          <wp:anchor distT="0" distB="0" distL="114300" distR="114300" simplePos="0" relativeHeight="251658240" behindDoc="1" locked="0" layoutInCell="1" allowOverlap="1" wp14:anchorId="0CA5BD38" wp14:editId="4D58D37A">
            <wp:simplePos x="0" y="0"/>
            <wp:positionH relativeFrom="margin">
              <wp:align>right</wp:align>
            </wp:positionH>
            <wp:positionV relativeFrom="paragraph">
              <wp:posOffset>79375</wp:posOffset>
            </wp:positionV>
            <wp:extent cx="5760720" cy="20885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2088515"/>
                    </a:xfrm>
                    <a:prstGeom prst="rect">
                      <a:avLst/>
                    </a:prstGeom>
                  </pic:spPr>
                </pic:pic>
              </a:graphicData>
            </a:graphic>
            <wp14:sizeRelH relativeFrom="page">
              <wp14:pctWidth>0</wp14:pctWidth>
            </wp14:sizeRelH>
            <wp14:sizeRelV relativeFrom="page">
              <wp14:pctHeight>0</wp14:pctHeight>
            </wp14:sizeRelV>
          </wp:anchor>
        </w:drawing>
      </w:r>
    </w:p>
    <w:p w14:paraId="2E98B22A" w14:textId="77777777" w:rsidR="00E9454E" w:rsidRDefault="00E9454E" w:rsidP="00FB0D4E">
      <w:pPr>
        <w:rPr>
          <w:highlight w:val="yellow"/>
        </w:rPr>
      </w:pPr>
    </w:p>
    <w:p w14:paraId="32F7C00A" w14:textId="77777777" w:rsidR="008813AB" w:rsidRDefault="008813AB" w:rsidP="00FB0D4E">
      <w:pPr>
        <w:rPr>
          <w:highlight w:val="yellow"/>
        </w:rPr>
      </w:pPr>
    </w:p>
    <w:p w14:paraId="658EFDBF" w14:textId="77777777" w:rsidR="008813AB" w:rsidRDefault="008813AB" w:rsidP="00FB0D4E">
      <w:pPr>
        <w:rPr>
          <w:highlight w:val="yellow"/>
        </w:rPr>
      </w:pPr>
    </w:p>
    <w:p w14:paraId="39A9787B" w14:textId="77777777" w:rsidR="008813AB" w:rsidRDefault="008813AB" w:rsidP="00FB0D4E">
      <w:pPr>
        <w:rPr>
          <w:highlight w:val="yellow"/>
        </w:rPr>
      </w:pPr>
    </w:p>
    <w:p w14:paraId="357FD655" w14:textId="77777777" w:rsidR="008813AB" w:rsidRDefault="008813AB" w:rsidP="00FB0D4E">
      <w:pPr>
        <w:rPr>
          <w:highlight w:val="yellow"/>
        </w:rPr>
      </w:pPr>
      <w:r>
        <w:rPr>
          <w:noProof/>
          <w:lang w:val="es-ES" w:eastAsia="es-ES"/>
        </w:rPr>
        <w:drawing>
          <wp:anchor distT="0" distB="0" distL="114300" distR="114300" simplePos="0" relativeHeight="251659264" behindDoc="0" locked="0" layoutInCell="1" allowOverlap="1" wp14:anchorId="1AB99BE6" wp14:editId="5D9E8724">
            <wp:simplePos x="0" y="0"/>
            <wp:positionH relativeFrom="margin">
              <wp:align>right</wp:align>
            </wp:positionH>
            <wp:positionV relativeFrom="paragraph">
              <wp:posOffset>286385</wp:posOffset>
            </wp:positionV>
            <wp:extent cx="5760720" cy="32232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3223260"/>
                    </a:xfrm>
                    <a:prstGeom prst="rect">
                      <a:avLst/>
                    </a:prstGeom>
                  </pic:spPr>
                </pic:pic>
              </a:graphicData>
            </a:graphic>
            <wp14:sizeRelH relativeFrom="page">
              <wp14:pctWidth>0</wp14:pctWidth>
            </wp14:sizeRelH>
            <wp14:sizeRelV relativeFrom="page">
              <wp14:pctHeight>0</wp14:pctHeight>
            </wp14:sizeRelV>
          </wp:anchor>
        </w:drawing>
      </w:r>
    </w:p>
    <w:p w14:paraId="044E57F2" w14:textId="77777777" w:rsidR="008813AB" w:rsidRDefault="008813AB" w:rsidP="00FB0D4E">
      <w:pPr>
        <w:rPr>
          <w:highlight w:val="yellow"/>
        </w:rPr>
      </w:pPr>
    </w:p>
    <w:p w14:paraId="4C9082F4" w14:textId="77777777" w:rsidR="008813AB" w:rsidRDefault="008813AB" w:rsidP="00FB0D4E">
      <w:pPr>
        <w:rPr>
          <w:highlight w:val="yellow"/>
        </w:rPr>
      </w:pPr>
    </w:p>
    <w:p w14:paraId="5EFCB2A4" w14:textId="77777777" w:rsidR="008813AB" w:rsidRDefault="008813AB" w:rsidP="00FB0D4E">
      <w:pPr>
        <w:rPr>
          <w:highlight w:val="yellow"/>
        </w:rPr>
      </w:pPr>
    </w:p>
    <w:p w14:paraId="1F5E1BEA" w14:textId="77777777" w:rsidR="008813AB" w:rsidRDefault="008813AB" w:rsidP="00FB0D4E">
      <w:pPr>
        <w:rPr>
          <w:highlight w:val="yellow"/>
        </w:rPr>
      </w:pPr>
    </w:p>
    <w:p w14:paraId="7861ADC8" w14:textId="77777777" w:rsidR="008813AB" w:rsidRDefault="008813AB" w:rsidP="00FB0D4E">
      <w:pPr>
        <w:rPr>
          <w:highlight w:val="yellow"/>
        </w:rPr>
      </w:pPr>
    </w:p>
    <w:p w14:paraId="5654C053" w14:textId="77777777" w:rsidR="008813AB" w:rsidRDefault="008813AB" w:rsidP="00FB0D4E">
      <w:pPr>
        <w:rPr>
          <w:highlight w:val="yellow"/>
        </w:rPr>
      </w:pPr>
    </w:p>
    <w:p w14:paraId="7CA24F56" w14:textId="77777777" w:rsidR="008813AB" w:rsidRDefault="008813AB" w:rsidP="00FB0D4E">
      <w:pPr>
        <w:pStyle w:val="Descripcin"/>
        <w:rPr>
          <w:highlight w:val="yellow"/>
        </w:rPr>
      </w:pPr>
      <w:bookmarkStart w:id="38" w:name="_Toc145132558"/>
    </w:p>
    <w:p w14:paraId="79CA9B29" w14:textId="77777777" w:rsidR="00E9454E" w:rsidRPr="00EF269F" w:rsidRDefault="00E9454E" w:rsidP="00FB0D4E">
      <w:pPr>
        <w:pStyle w:val="Descripcin"/>
      </w:pPr>
      <w:r w:rsidRPr="00C1620A">
        <w:t xml:space="preserve">Figure </w:t>
      </w:r>
      <w:r w:rsidRPr="00C1620A">
        <w:fldChar w:fldCharType="begin"/>
      </w:r>
      <w:r w:rsidRPr="00C1620A">
        <w:instrText xml:space="preserve"> SEQ Figure \* ARABIC </w:instrText>
      </w:r>
      <w:r w:rsidRPr="00C1620A">
        <w:fldChar w:fldCharType="separate"/>
      </w:r>
      <w:r w:rsidRPr="00C1620A">
        <w:rPr>
          <w:noProof/>
        </w:rPr>
        <w:t>2</w:t>
      </w:r>
      <w:r w:rsidRPr="00C1620A">
        <w:fldChar w:fldCharType="end"/>
      </w:r>
      <w:r w:rsidRPr="00C1620A">
        <w:t xml:space="preserve">. </w:t>
      </w:r>
      <w:proofErr w:type="spellStart"/>
      <w:proofErr w:type="gramStart"/>
      <w:r w:rsidRPr="00C1620A">
        <w:t>iCarer</w:t>
      </w:r>
      <w:proofErr w:type="spellEnd"/>
      <w:proofErr w:type="gramEnd"/>
      <w:r w:rsidRPr="00C1620A">
        <w:t xml:space="preserve"> templates</w:t>
      </w:r>
      <w:bookmarkEnd w:id="38"/>
      <w:r w:rsidRPr="00C1620A">
        <w:t xml:space="preserve"> (</w:t>
      </w:r>
      <w:proofErr w:type="spellStart"/>
      <w:r w:rsidRPr="00C1620A">
        <w:t>ppt</w:t>
      </w:r>
      <w:proofErr w:type="spellEnd"/>
      <w:r w:rsidRPr="00C1620A">
        <w:t xml:space="preserve"> and doc)</w:t>
      </w:r>
    </w:p>
    <w:p w14:paraId="6CAF7D16" w14:textId="77777777" w:rsidR="00E9454E" w:rsidRPr="0035306D" w:rsidRDefault="00E9454E" w:rsidP="00FB0D4E"/>
    <w:p w14:paraId="235EA550" w14:textId="77777777" w:rsidR="00E9454E" w:rsidRPr="0035306D" w:rsidRDefault="00E9454E" w:rsidP="00CB2512">
      <w:pPr>
        <w:pStyle w:val="Ttulo3"/>
      </w:pPr>
      <w:bookmarkStart w:id="39" w:name="_Toc142723739"/>
      <w:bookmarkStart w:id="40" w:name="_Toc147581220"/>
      <w:bookmarkStart w:id="41" w:name="_Toc380755353"/>
      <w:r w:rsidRPr="0035306D">
        <w:lastRenderedPageBreak/>
        <w:t xml:space="preserve">The </w:t>
      </w:r>
      <w:proofErr w:type="spellStart"/>
      <w:r>
        <w:t>iCarer</w:t>
      </w:r>
      <w:proofErr w:type="spellEnd"/>
      <w:r w:rsidRPr="0035306D">
        <w:t xml:space="preserve"> Website</w:t>
      </w:r>
      <w:bookmarkEnd w:id="39"/>
      <w:bookmarkEnd w:id="40"/>
      <w:bookmarkEnd w:id="41"/>
    </w:p>
    <w:p w14:paraId="00F8AC55" w14:textId="77777777" w:rsidR="00E9454E" w:rsidRPr="0035306D" w:rsidRDefault="00E9454E" w:rsidP="00FB0D4E">
      <w:r w:rsidRPr="0035306D">
        <w:t>The w</w:t>
      </w:r>
      <w:r>
        <w:t xml:space="preserve">ebsite is available at the URL: </w:t>
      </w:r>
      <w:r w:rsidR="00C1620A" w:rsidRPr="00C1620A">
        <w:t>http://icarer-project.azurewebsites.net/</w:t>
      </w:r>
      <w:r w:rsidRPr="0035306D">
        <w:t xml:space="preserve">. It plays an essential role in the overall project because it works as a </w:t>
      </w:r>
      <w:r>
        <w:t>main</w:t>
      </w:r>
      <w:r w:rsidRPr="0035306D">
        <w:t xml:space="preserve"> communication tool to disseminate and validate project results. It provides a wide array of functionalities including document uploading/downloading and news. The website will </w:t>
      </w:r>
      <w:r>
        <w:t>publish</w:t>
      </w:r>
      <w:r w:rsidRPr="0035306D">
        <w:t xml:space="preserve"> information </w:t>
      </w:r>
      <w:r>
        <w:t>about</w:t>
      </w:r>
      <w:r w:rsidRPr="0035306D">
        <w:t xml:space="preserve"> the project, and </w:t>
      </w:r>
      <w:r>
        <w:t>about</w:t>
      </w:r>
      <w:r w:rsidRPr="0035306D">
        <w:t xml:space="preserve"> its initiatives such as events, participation to conferences, workshops, etc. It provides to </w:t>
      </w:r>
      <w:r>
        <w:t>c</w:t>
      </w:r>
      <w:r w:rsidRPr="0035306D">
        <w:t xml:space="preserve">onsortium partners user centric content management system that allows users to autonomously publish several types of content and to collect feedback. </w:t>
      </w:r>
      <w:r w:rsidRPr="0035306D">
        <w:rPr>
          <w:rFonts w:eastAsia="MS Mincho"/>
        </w:rPr>
        <w:t xml:space="preserve">The website provides an access to the project general objectives and the main results. It will be updated regularly to inform on the progress of the project. Specific areas on the consortium, contact and links are also available on the website. </w:t>
      </w:r>
      <w:r w:rsidRPr="0035306D">
        <w:t>The website will also aim to attract the interest of authorities, AAL professionals and citizens. It will include topics on project development as well as official documents (deliverables, questionnaires, etc.).</w:t>
      </w:r>
      <w:r>
        <w:t xml:space="preserve"> </w:t>
      </w:r>
      <w:r w:rsidRPr="00C1620A">
        <w:t>Figure 3 shows a screenshot of the website home page.</w:t>
      </w:r>
    </w:p>
    <w:p w14:paraId="5EF7EA2E" w14:textId="77777777" w:rsidR="00E9454E" w:rsidRPr="00AF79E4" w:rsidRDefault="00E9454E" w:rsidP="00FB0D4E">
      <w:pPr>
        <w:rPr>
          <w:highlight w:val="yellow"/>
        </w:rPr>
      </w:pPr>
      <w:r>
        <w:rPr>
          <w:noProof/>
          <w:lang w:val="es-ES" w:eastAsia="es-ES"/>
        </w:rPr>
        <w:lastRenderedPageBreak/>
        <w:drawing>
          <wp:inline distT="0" distB="0" distL="0" distR="0" wp14:anchorId="42A528EF" wp14:editId="55202D58">
            <wp:extent cx="5760720" cy="5233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233035"/>
                    </a:xfrm>
                    <a:prstGeom prst="rect">
                      <a:avLst/>
                    </a:prstGeom>
                  </pic:spPr>
                </pic:pic>
              </a:graphicData>
            </a:graphic>
          </wp:inline>
        </w:drawing>
      </w:r>
    </w:p>
    <w:p w14:paraId="67DFD47B" w14:textId="77777777" w:rsidR="00E9454E" w:rsidRDefault="00E9454E" w:rsidP="00FB0D4E">
      <w:pPr>
        <w:pStyle w:val="Descripcin"/>
      </w:pPr>
      <w:bookmarkStart w:id="42" w:name="_Toc145132559"/>
      <w:r w:rsidRPr="00C1620A">
        <w:t xml:space="preserve">Figure </w:t>
      </w:r>
      <w:r w:rsidRPr="00C1620A">
        <w:fldChar w:fldCharType="begin"/>
      </w:r>
      <w:r w:rsidRPr="00C1620A">
        <w:instrText xml:space="preserve"> SEQ Figure \* ARABIC </w:instrText>
      </w:r>
      <w:r w:rsidRPr="00C1620A">
        <w:fldChar w:fldCharType="separate"/>
      </w:r>
      <w:r w:rsidRPr="00C1620A">
        <w:rPr>
          <w:noProof/>
        </w:rPr>
        <w:t>3</w:t>
      </w:r>
      <w:r w:rsidRPr="00C1620A">
        <w:fldChar w:fldCharType="end"/>
      </w:r>
      <w:r w:rsidRPr="00C1620A">
        <w:t>. Screenshot of web site homepage</w:t>
      </w:r>
      <w:bookmarkEnd w:id="42"/>
    </w:p>
    <w:p w14:paraId="10E75BF6" w14:textId="77777777" w:rsidR="00E9454E" w:rsidRPr="00AF79E4" w:rsidRDefault="00E9454E" w:rsidP="00FB0D4E"/>
    <w:p w14:paraId="16BFA7B7" w14:textId="4A0E37C6" w:rsidR="00E9454E" w:rsidRPr="00FB0D4E" w:rsidRDefault="00E9454E" w:rsidP="00FB0D4E">
      <w:r w:rsidRPr="00FB0D4E">
        <w:t xml:space="preserve">The public area contains all information related to the project overall description, approach, objectives, project phases, activities, results, updates. The public area sections of the website are detailed in the </w:t>
      </w:r>
      <w:r w:rsidR="002764A7" w:rsidRPr="00FB0D4E">
        <w:t>table</w:t>
      </w:r>
      <w:r w:rsidRPr="00FB0D4E">
        <w:t xml:space="preserve"> below.</w:t>
      </w:r>
    </w:p>
    <w:p w14:paraId="5191C590" w14:textId="77777777" w:rsidR="00E9454E" w:rsidRPr="00FB0D4E" w:rsidRDefault="00E9454E" w:rsidP="00FB0D4E">
      <w:r w:rsidRPr="00FB0D4E">
        <w:t xml:space="preserve">Table 4. </w:t>
      </w:r>
      <w:proofErr w:type="spellStart"/>
      <w:proofErr w:type="gramStart"/>
      <w:r w:rsidR="008813AB" w:rsidRPr="00FB0D4E">
        <w:t>iCarer</w:t>
      </w:r>
      <w:proofErr w:type="spellEnd"/>
      <w:proofErr w:type="gramEnd"/>
      <w:r w:rsidRPr="00FB0D4E">
        <w:t xml:space="preserve"> Website structure</w:t>
      </w:r>
    </w:p>
    <w:tbl>
      <w:tblPr>
        <w:tblStyle w:val="Tablaconcuadrcula"/>
        <w:tblW w:w="0" w:type="auto"/>
        <w:tblInd w:w="108" w:type="dxa"/>
        <w:tblLook w:val="0000" w:firstRow="0" w:lastRow="0" w:firstColumn="0" w:lastColumn="0" w:noHBand="0" w:noVBand="0"/>
      </w:tblPr>
      <w:tblGrid>
        <w:gridCol w:w="444"/>
        <w:gridCol w:w="2547"/>
        <w:gridCol w:w="5963"/>
      </w:tblGrid>
      <w:tr w:rsidR="00E9454E" w:rsidRPr="00AF79E4" w14:paraId="54E70126" w14:textId="77777777" w:rsidTr="008813AB">
        <w:tc>
          <w:tcPr>
            <w:tcW w:w="450" w:type="dxa"/>
          </w:tcPr>
          <w:p w14:paraId="6054F3FC" w14:textId="77777777" w:rsidR="00E9454E" w:rsidRPr="00AF79E4" w:rsidRDefault="00E9454E" w:rsidP="008813AB">
            <w:pPr>
              <w:pStyle w:val="TableHeading"/>
              <w:keepNext/>
              <w:spacing w:before="0" w:after="0"/>
              <w:rPr>
                <w:rFonts w:ascii="Times New Roman" w:hAnsi="Times New Roman"/>
                <w:sz w:val="20"/>
                <w:szCs w:val="22"/>
                <w:highlight w:val="yellow"/>
              </w:rPr>
            </w:pPr>
          </w:p>
        </w:tc>
        <w:tc>
          <w:tcPr>
            <w:tcW w:w="2610" w:type="dxa"/>
          </w:tcPr>
          <w:p w14:paraId="3621001C" w14:textId="77777777" w:rsidR="00E9454E" w:rsidRPr="00AF79E4" w:rsidRDefault="00E9454E" w:rsidP="008813AB">
            <w:pPr>
              <w:pStyle w:val="TableHeading"/>
              <w:keepNext/>
              <w:spacing w:before="0" w:after="0"/>
              <w:rPr>
                <w:rFonts w:ascii="Times New Roman" w:hAnsi="Times New Roman"/>
                <w:sz w:val="20"/>
                <w:szCs w:val="22"/>
                <w:highlight w:val="yellow"/>
              </w:rPr>
            </w:pPr>
          </w:p>
        </w:tc>
        <w:tc>
          <w:tcPr>
            <w:tcW w:w="6120" w:type="dxa"/>
          </w:tcPr>
          <w:p w14:paraId="2B0E0BCA" w14:textId="77777777" w:rsidR="00E9454E" w:rsidRPr="00AF79E4" w:rsidRDefault="00E9454E" w:rsidP="008813AB">
            <w:pPr>
              <w:pStyle w:val="TableHeading"/>
              <w:keepNext/>
              <w:spacing w:before="0" w:after="0"/>
              <w:rPr>
                <w:rFonts w:ascii="Times New Roman" w:hAnsi="Times New Roman"/>
                <w:b w:val="0"/>
                <w:sz w:val="20"/>
                <w:szCs w:val="22"/>
                <w:highlight w:val="yellow"/>
              </w:rPr>
            </w:pPr>
          </w:p>
        </w:tc>
      </w:tr>
      <w:tr w:rsidR="00E9454E" w:rsidRPr="00AF79E4" w14:paraId="1E067F11" w14:textId="77777777" w:rsidTr="008813AB">
        <w:tc>
          <w:tcPr>
            <w:tcW w:w="450" w:type="dxa"/>
          </w:tcPr>
          <w:p w14:paraId="3D23F48F"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2769DF0D"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239ECC0B" w14:textId="77777777" w:rsidR="00E9454E" w:rsidRPr="00AF79E4" w:rsidRDefault="00E9454E" w:rsidP="008813AB">
            <w:pPr>
              <w:pStyle w:val="TableText0"/>
              <w:spacing w:before="0" w:after="0"/>
              <w:rPr>
                <w:rFonts w:ascii="Times New Roman" w:hAnsi="Times New Roman"/>
                <w:szCs w:val="22"/>
                <w:highlight w:val="yellow"/>
              </w:rPr>
            </w:pPr>
          </w:p>
        </w:tc>
      </w:tr>
      <w:tr w:rsidR="00E9454E" w:rsidRPr="00AF79E4" w14:paraId="50EC7496" w14:textId="77777777" w:rsidTr="008813AB">
        <w:tc>
          <w:tcPr>
            <w:tcW w:w="450" w:type="dxa"/>
          </w:tcPr>
          <w:p w14:paraId="7A456412"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531D0FE2"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1CF728FF" w14:textId="77777777" w:rsidR="00E9454E" w:rsidRPr="00AF79E4" w:rsidRDefault="00E9454E" w:rsidP="008813AB">
            <w:pPr>
              <w:pStyle w:val="TableText0"/>
              <w:spacing w:before="0" w:after="0"/>
              <w:rPr>
                <w:rFonts w:ascii="Times New Roman" w:hAnsi="Times New Roman"/>
                <w:szCs w:val="22"/>
                <w:highlight w:val="yellow"/>
              </w:rPr>
            </w:pPr>
          </w:p>
        </w:tc>
      </w:tr>
      <w:tr w:rsidR="00E9454E" w:rsidRPr="00AF79E4" w14:paraId="3822E68D" w14:textId="77777777" w:rsidTr="008813AB">
        <w:tc>
          <w:tcPr>
            <w:tcW w:w="450" w:type="dxa"/>
          </w:tcPr>
          <w:p w14:paraId="1A416FF1"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5B703509"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7AAF74DB" w14:textId="77777777" w:rsidR="00E9454E" w:rsidRPr="00AF79E4" w:rsidRDefault="00E9454E" w:rsidP="008813AB">
            <w:pPr>
              <w:pStyle w:val="TableText0"/>
              <w:spacing w:before="0" w:after="0"/>
              <w:rPr>
                <w:rFonts w:ascii="Times New Roman" w:hAnsi="Times New Roman"/>
                <w:szCs w:val="22"/>
                <w:highlight w:val="yellow"/>
              </w:rPr>
            </w:pPr>
          </w:p>
        </w:tc>
      </w:tr>
      <w:tr w:rsidR="00E9454E" w:rsidRPr="00AF79E4" w14:paraId="2615A011" w14:textId="77777777" w:rsidTr="008813AB">
        <w:tc>
          <w:tcPr>
            <w:tcW w:w="450" w:type="dxa"/>
          </w:tcPr>
          <w:p w14:paraId="2DF385C4"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725F822C"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5511C73F" w14:textId="77777777" w:rsidR="00E9454E" w:rsidRPr="00AF79E4" w:rsidRDefault="00E9454E" w:rsidP="008813AB">
            <w:pPr>
              <w:pStyle w:val="TableText0"/>
              <w:spacing w:before="0" w:after="0"/>
              <w:rPr>
                <w:rFonts w:ascii="Times New Roman" w:hAnsi="Times New Roman"/>
                <w:szCs w:val="22"/>
                <w:highlight w:val="yellow"/>
              </w:rPr>
            </w:pPr>
          </w:p>
        </w:tc>
      </w:tr>
      <w:tr w:rsidR="00E9454E" w:rsidRPr="00AF79E4" w14:paraId="7E257A9E" w14:textId="77777777" w:rsidTr="008813AB">
        <w:tc>
          <w:tcPr>
            <w:tcW w:w="450" w:type="dxa"/>
          </w:tcPr>
          <w:p w14:paraId="26AA8066"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760C82D2"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5903B437" w14:textId="77777777" w:rsidR="00E9454E" w:rsidRPr="00AF79E4" w:rsidRDefault="00E9454E" w:rsidP="008813AB">
            <w:pPr>
              <w:pStyle w:val="TableText0"/>
              <w:spacing w:before="0" w:after="0"/>
              <w:rPr>
                <w:rFonts w:ascii="Times New Roman" w:hAnsi="Times New Roman"/>
                <w:szCs w:val="22"/>
                <w:highlight w:val="yellow"/>
              </w:rPr>
            </w:pPr>
          </w:p>
        </w:tc>
      </w:tr>
      <w:tr w:rsidR="00E9454E" w:rsidRPr="00AF79E4" w14:paraId="378220E4" w14:textId="77777777" w:rsidTr="008813AB">
        <w:tc>
          <w:tcPr>
            <w:tcW w:w="450" w:type="dxa"/>
          </w:tcPr>
          <w:p w14:paraId="7EDDFB07" w14:textId="77777777" w:rsidR="00E9454E" w:rsidRPr="00AF79E4" w:rsidRDefault="00E9454E" w:rsidP="008813AB">
            <w:pPr>
              <w:pStyle w:val="TableText0"/>
              <w:spacing w:before="0" w:after="0"/>
              <w:rPr>
                <w:rFonts w:ascii="Times New Roman" w:hAnsi="Times New Roman"/>
                <w:szCs w:val="22"/>
                <w:highlight w:val="yellow"/>
              </w:rPr>
            </w:pPr>
          </w:p>
        </w:tc>
        <w:tc>
          <w:tcPr>
            <w:tcW w:w="2610" w:type="dxa"/>
          </w:tcPr>
          <w:p w14:paraId="24F430A8" w14:textId="77777777" w:rsidR="00E9454E" w:rsidRPr="00AF79E4" w:rsidRDefault="00E9454E" w:rsidP="008813AB">
            <w:pPr>
              <w:pStyle w:val="TableText0"/>
              <w:spacing w:before="0" w:after="0"/>
              <w:rPr>
                <w:rFonts w:ascii="Times New Roman" w:hAnsi="Times New Roman"/>
                <w:szCs w:val="22"/>
                <w:highlight w:val="yellow"/>
              </w:rPr>
            </w:pPr>
          </w:p>
        </w:tc>
        <w:tc>
          <w:tcPr>
            <w:tcW w:w="6120" w:type="dxa"/>
          </w:tcPr>
          <w:p w14:paraId="46FB7346" w14:textId="77777777" w:rsidR="00E9454E" w:rsidRPr="00AF79E4" w:rsidRDefault="00E9454E" w:rsidP="008813AB">
            <w:pPr>
              <w:pStyle w:val="TableText0"/>
              <w:spacing w:before="0" w:after="0"/>
              <w:rPr>
                <w:rFonts w:ascii="Times New Roman" w:hAnsi="Times New Roman"/>
                <w:szCs w:val="22"/>
                <w:highlight w:val="yellow"/>
              </w:rPr>
            </w:pPr>
          </w:p>
        </w:tc>
      </w:tr>
    </w:tbl>
    <w:p w14:paraId="1634AA37" w14:textId="77777777" w:rsidR="00E9454E" w:rsidRPr="0035306D" w:rsidRDefault="00E9454E" w:rsidP="00FB0D4E">
      <w:r w:rsidRPr="00FB0D4E">
        <w:lastRenderedPageBreak/>
        <w:t>The partner’s private area is accessible via the homepage, but restricted to the partners. This private area will support the internal status of the project, containing all confidential documents to be shared among project participants (in both, draft and final versions).</w:t>
      </w:r>
      <w:r>
        <w:t xml:space="preserve"> </w:t>
      </w:r>
    </w:p>
    <w:p w14:paraId="7D72BC38" w14:textId="77777777" w:rsidR="00E9454E" w:rsidRPr="0035306D" w:rsidRDefault="00E9454E" w:rsidP="00CB2512">
      <w:pPr>
        <w:pStyle w:val="Ttulo3"/>
      </w:pPr>
      <w:bookmarkStart w:id="43" w:name="_Toc380755354"/>
      <w:r>
        <w:t>Poster</w:t>
      </w:r>
      <w:bookmarkEnd w:id="43"/>
    </w:p>
    <w:p w14:paraId="35ABB20C" w14:textId="77777777" w:rsidR="00E9454E" w:rsidRPr="00AF79E4" w:rsidRDefault="00E9454E" w:rsidP="00FB0D4E">
      <w:pPr>
        <w:rPr>
          <w:sz w:val="56"/>
        </w:rPr>
      </w:pPr>
      <w:r w:rsidRPr="0035306D">
        <w:t xml:space="preserve">A poster for the </w:t>
      </w:r>
      <w:proofErr w:type="spellStart"/>
      <w:r>
        <w:t>iCarer</w:t>
      </w:r>
      <w:proofErr w:type="spellEnd"/>
      <w:r w:rsidRPr="0035306D">
        <w:t xml:space="preserve"> project has been designed </w:t>
      </w:r>
      <w:r>
        <w:t>to</w:t>
      </w:r>
      <w:r w:rsidRPr="0035306D">
        <w:t xml:space="preserve"> serve, along with the project logo, as a first and essential step for the </w:t>
      </w:r>
      <w:proofErr w:type="spellStart"/>
      <w:r>
        <w:t>iCarer</w:t>
      </w:r>
      <w:proofErr w:type="spellEnd"/>
      <w:r w:rsidRPr="0035306D">
        <w:t xml:space="preserve"> project in achieving such a brand</w:t>
      </w:r>
      <w:r>
        <w:t xml:space="preserve"> (see Figure 4)</w:t>
      </w:r>
      <w:r w:rsidRPr="0035306D">
        <w:t>. The poster text has been initially produced and agreed among partners in English. The text will later be translated to the Consortium national languages. The project poster will be available to be downloaded by the project web site under the Publications public area.</w:t>
      </w:r>
      <w:r>
        <w:t xml:space="preserve"> </w:t>
      </w:r>
      <w:r w:rsidRPr="0035306D">
        <w:t xml:space="preserve">Another edition of the </w:t>
      </w:r>
      <w:r>
        <w:t xml:space="preserve">poster </w:t>
      </w:r>
      <w:r w:rsidRPr="0035306D">
        <w:t>will be produced towards the end of the project, addressing mainly the outcomes of the project.</w:t>
      </w:r>
    </w:p>
    <w:p w14:paraId="16DA3A06" w14:textId="77777777" w:rsidR="008813AB" w:rsidRPr="00AF79E4" w:rsidRDefault="008813AB" w:rsidP="00FB0D4E">
      <w:pPr>
        <w:rPr>
          <w:sz w:val="56"/>
        </w:rPr>
      </w:pPr>
      <w:r>
        <w:rPr>
          <w:noProof/>
          <w:lang w:val="es-ES" w:eastAsia="es-ES"/>
        </w:rPr>
        <w:drawing>
          <wp:inline distT="0" distB="0" distL="0" distR="0" wp14:anchorId="3BF4F917" wp14:editId="07B6BD4D">
            <wp:extent cx="5760720" cy="323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239135"/>
                    </a:xfrm>
                    <a:prstGeom prst="rect">
                      <a:avLst/>
                    </a:prstGeom>
                  </pic:spPr>
                </pic:pic>
              </a:graphicData>
            </a:graphic>
          </wp:inline>
        </w:drawing>
      </w:r>
    </w:p>
    <w:p w14:paraId="4CF0AC7B" w14:textId="77777777" w:rsidR="00E9454E" w:rsidRDefault="00E9454E" w:rsidP="00FB0D4E">
      <w:pPr>
        <w:pStyle w:val="Descripcin"/>
      </w:pPr>
      <w:bookmarkStart w:id="44" w:name="_Toc145132561"/>
      <w:r w:rsidRPr="00E6162B">
        <w:t xml:space="preserve">Figure </w:t>
      </w:r>
      <w:r w:rsidRPr="00E6162B">
        <w:fldChar w:fldCharType="begin"/>
      </w:r>
      <w:r w:rsidRPr="00E6162B">
        <w:instrText xml:space="preserve"> SEQ Figure \* ARABIC </w:instrText>
      </w:r>
      <w:r w:rsidRPr="00E6162B">
        <w:fldChar w:fldCharType="separate"/>
      </w:r>
      <w:r>
        <w:rPr>
          <w:noProof/>
        </w:rPr>
        <w:t>4</w:t>
      </w:r>
      <w:r w:rsidRPr="00E6162B">
        <w:fldChar w:fldCharType="end"/>
      </w:r>
      <w:r>
        <w:t>.</w:t>
      </w:r>
      <w:r w:rsidRPr="00E6162B">
        <w:t xml:space="preserve"> </w:t>
      </w:r>
      <w:proofErr w:type="spellStart"/>
      <w:proofErr w:type="gramStart"/>
      <w:r w:rsidR="008813AB">
        <w:t>iCarer</w:t>
      </w:r>
      <w:proofErr w:type="spellEnd"/>
      <w:proofErr w:type="gramEnd"/>
      <w:r w:rsidRPr="00E6162B">
        <w:t xml:space="preserve"> Poster</w:t>
      </w:r>
      <w:bookmarkEnd w:id="44"/>
    </w:p>
    <w:p w14:paraId="4815BC48" w14:textId="77777777" w:rsidR="00E9454E" w:rsidRPr="00AF79E4" w:rsidRDefault="00E9454E" w:rsidP="00FB0D4E"/>
    <w:p w14:paraId="04E4E895" w14:textId="77777777" w:rsidR="00E9454E" w:rsidRPr="0035306D" w:rsidRDefault="00E9454E" w:rsidP="00CB2512">
      <w:pPr>
        <w:pStyle w:val="Ttulo3"/>
      </w:pPr>
      <w:bookmarkStart w:id="45" w:name="_Toc142723744"/>
      <w:bookmarkStart w:id="46" w:name="_Toc147581225"/>
      <w:bookmarkStart w:id="47" w:name="_Toc380755355"/>
      <w:r w:rsidRPr="0035306D">
        <w:t xml:space="preserve">Press </w:t>
      </w:r>
      <w:bookmarkEnd w:id="45"/>
      <w:bookmarkEnd w:id="46"/>
      <w:r>
        <w:t>Releases</w:t>
      </w:r>
      <w:bookmarkEnd w:id="47"/>
    </w:p>
    <w:p w14:paraId="5CBB481C" w14:textId="77777777" w:rsidR="00E9454E" w:rsidRPr="0035306D" w:rsidRDefault="00E9454E" w:rsidP="00FB0D4E">
      <w:r w:rsidRPr="0035306D">
        <w:t>It is the intention to also disseminate and circulate the results of the project via the publication of press articles</w:t>
      </w:r>
      <w:r>
        <w:t xml:space="preserve"> / releases</w:t>
      </w:r>
      <w:r w:rsidRPr="0035306D">
        <w:t xml:space="preserve"> in both the general and </w:t>
      </w:r>
      <w:proofErr w:type="spellStart"/>
      <w:r w:rsidRPr="0035306D">
        <w:t>specialised</w:t>
      </w:r>
      <w:proofErr w:type="spellEnd"/>
      <w:r w:rsidRPr="0035306D">
        <w:t xml:space="preserve"> press. These articles will be released to give journalists information </w:t>
      </w:r>
      <w:r>
        <w:t xml:space="preserve">about project </w:t>
      </w:r>
      <w:r w:rsidRPr="0035306D">
        <w:t xml:space="preserve">activities in general, or to highlight the quality of the work completed. Additional information about project results, products, or specific scenarios activities will be included in future press releases according to specific needs. </w:t>
      </w:r>
      <w:r w:rsidRPr="0035306D">
        <w:lastRenderedPageBreak/>
        <w:t xml:space="preserve">These articles will contain general information about </w:t>
      </w:r>
      <w:proofErr w:type="spellStart"/>
      <w:r>
        <w:t>iCarer</w:t>
      </w:r>
      <w:proofErr w:type="spellEnd"/>
      <w:r w:rsidRPr="0035306D">
        <w:t xml:space="preserve"> and the Consortium, the opportunities offered by the </w:t>
      </w:r>
      <w:proofErr w:type="spellStart"/>
      <w:r>
        <w:t>iCarer</w:t>
      </w:r>
      <w:proofErr w:type="spellEnd"/>
      <w:r w:rsidRPr="0035306D">
        <w:t xml:space="preserve"> Community to various sectors, and indicate the main channels where to find out </w:t>
      </w:r>
      <w:r>
        <w:t>other</w:t>
      </w:r>
      <w:r w:rsidRPr="0035306D">
        <w:t xml:space="preserve"> relevant information.</w:t>
      </w:r>
      <w:r>
        <w:t xml:space="preserve"> </w:t>
      </w:r>
      <w:r w:rsidRPr="00FB0D4E">
        <w:t>Press releases will be mentioned in the “Dissemination area” of the project website.</w:t>
      </w:r>
    </w:p>
    <w:p w14:paraId="17CA4BEA" w14:textId="77777777" w:rsidR="00E9454E" w:rsidRPr="0035306D" w:rsidRDefault="00E9454E" w:rsidP="00FB0D4E">
      <w:r>
        <w:t>S</w:t>
      </w:r>
      <w:r w:rsidRPr="0035306D">
        <w:t>pecial events throughout the project lifecycle that that may call for a press release include:</w:t>
      </w:r>
    </w:p>
    <w:p w14:paraId="46CF1F82" w14:textId="77777777" w:rsidR="00E9454E" w:rsidRPr="0035306D" w:rsidRDefault="00E9454E" w:rsidP="00FB0D4E">
      <w:pPr>
        <w:pStyle w:val="Prrafodelista"/>
        <w:numPr>
          <w:ilvl w:val="0"/>
          <w:numId w:val="35"/>
        </w:numPr>
      </w:pPr>
      <w:r w:rsidRPr="0035306D">
        <w:t xml:space="preserve">The project’s beginning, in order to inform the public about the project and its goals </w:t>
      </w:r>
      <w:r>
        <w:t>and t</w:t>
      </w:r>
      <w:r w:rsidRPr="0035306D">
        <w:t>he end of the project</w:t>
      </w:r>
      <w:r>
        <w:t>, to show the outcomes of the project</w:t>
      </w:r>
    </w:p>
    <w:p w14:paraId="12F88D5B" w14:textId="77777777" w:rsidR="00E9454E" w:rsidRPr="0035306D" w:rsidRDefault="00E9454E" w:rsidP="00FB0D4E">
      <w:pPr>
        <w:pStyle w:val="Prrafodelista"/>
        <w:numPr>
          <w:ilvl w:val="0"/>
          <w:numId w:val="36"/>
        </w:numPr>
      </w:pPr>
      <w:proofErr w:type="spellStart"/>
      <w:r>
        <w:t>iCarer</w:t>
      </w:r>
      <w:proofErr w:type="spellEnd"/>
      <w:r>
        <w:t xml:space="preserve"> </w:t>
      </w:r>
      <w:r w:rsidRPr="0035306D">
        <w:t>workshops</w:t>
      </w:r>
    </w:p>
    <w:p w14:paraId="64538857" w14:textId="77777777" w:rsidR="00E9454E" w:rsidRPr="0035306D" w:rsidRDefault="00E9454E" w:rsidP="00FB0D4E">
      <w:pPr>
        <w:pStyle w:val="Prrafodelista"/>
        <w:numPr>
          <w:ilvl w:val="0"/>
          <w:numId w:val="36"/>
        </w:numPr>
      </w:pPr>
      <w:r>
        <w:t>Special occasions for a c</w:t>
      </w:r>
      <w:r w:rsidRPr="0035306D">
        <w:t>onsortium partner</w:t>
      </w:r>
    </w:p>
    <w:p w14:paraId="73A258DB" w14:textId="77777777" w:rsidR="00E9454E" w:rsidRPr="0035306D" w:rsidRDefault="00E9454E" w:rsidP="00FB0D4E">
      <w:pPr>
        <w:pStyle w:val="Prrafodelista"/>
        <w:numPr>
          <w:ilvl w:val="0"/>
          <w:numId w:val="36"/>
        </w:numPr>
      </w:pPr>
      <w:r w:rsidRPr="0035306D">
        <w:t xml:space="preserve">Announcement of significant strategic alliances </w:t>
      </w:r>
    </w:p>
    <w:p w14:paraId="3637AEF0" w14:textId="77777777" w:rsidR="00E9454E" w:rsidRPr="00C1620A" w:rsidRDefault="00E9454E" w:rsidP="00FB0D4E">
      <w:pPr>
        <w:pStyle w:val="Prrafodelista"/>
        <w:numPr>
          <w:ilvl w:val="0"/>
          <w:numId w:val="36"/>
        </w:numPr>
      </w:pPr>
      <w:r w:rsidRPr="00C1620A">
        <w:t xml:space="preserve">Adoption by a very important player of </w:t>
      </w:r>
      <w:proofErr w:type="spellStart"/>
      <w:r w:rsidRPr="00C1620A">
        <w:t>iCarer</w:t>
      </w:r>
      <w:proofErr w:type="spellEnd"/>
      <w:r w:rsidRPr="00C1620A">
        <w:t xml:space="preserve"> solutions</w:t>
      </w:r>
    </w:p>
    <w:p w14:paraId="113EFDE3" w14:textId="77777777" w:rsidR="00E9454E" w:rsidRPr="00FB0D4E" w:rsidRDefault="00E9454E" w:rsidP="00CB2512">
      <w:pPr>
        <w:pStyle w:val="Ttulo3"/>
      </w:pPr>
      <w:bookmarkStart w:id="48" w:name="_Toc380755356"/>
      <w:r w:rsidRPr="00FB0D4E">
        <w:t>Twitter Account</w:t>
      </w:r>
      <w:bookmarkEnd w:id="48"/>
    </w:p>
    <w:p w14:paraId="389EB8FE" w14:textId="77777777" w:rsidR="008813AB" w:rsidRPr="008813AB" w:rsidRDefault="008813AB" w:rsidP="00FB0D4E">
      <w:pPr>
        <w:rPr>
          <w:highlight w:val="yellow"/>
        </w:rPr>
      </w:pPr>
    </w:p>
    <w:p w14:paraId="3C2BC5B6" w14:textId="77777777" w:rsidR="00E9454E" w:rsidRPr="0035306D" w:rsidRDefault="00E9454E" w:rsidP="00CB2512">
      <w:pPr>
        <w:pStyle w:val="Ttulo3"/>
      </w:pPr>
      <w:bookmarkStart w:id="49" w:name="_Ref255556515"/>
      <w:bookmarkStart w:id="50" w:name="_Toc142723748"/>
      <w:bookmarkStart w:id="51" w:name="_Toc147581229"/>
      <w:bookmarkStart w:id="52" w:name="_Toc380755357"/>
      <w:r w:rsidRPr="0035306D">
        <w:t>Scientific publications</w:t>
      </w:r>
      <w:bookmarkEnd w:id="49"/>
      <w:bookmarkEnd w:id="50"/>
      <w:bookmarkEnd w:id="51"/>
      <w:bookmarkEnd w:id="52"/>
    </w:p>
    <w:p w14:paraId="764C9DFF" w14:textId="77777777" w:rsidR="00E9454E" w:rsidRDefault="00E9454E" w:rsidP="00FB0D4E">
      <w:r w:rsidRPr="0035306D">
        <w:t xml:space="preserve">Scientific papers that discuss aspects of the work conducted in </w:t>
      </w:r>
      <w:proofErr w:type="spellStart"/>
      <w:r>
        <w:t>iCarer</w:t>
      </w:r>
      <w:proofErr w:type="spellEnd"/>
      <w:r w:rsidRPr="0035306D">
        <w:t xml:space="preserve">, or that make significant mention of </w:t>
      </w:r>
      <w:proofErr w:type="spellStart"/>
      <w:r>
        <w:t>iCarer</w:t>
      </w:r>
      <w:proofErr w:type="spellEnd"/>
      <w:r w:rsidRPr="0035306D">
        <w:t xml:space="preserve"> methodologies and technologies, should be published on the </w:t>
      </w:r>
      <w:r w:rsidRPr="00FB0D4E">
        <w:t>project’s communication website</w:t>
      </w:r>
      <w:r w:rsidRPr="0035306D">
        <w:t xml:space="preserve"> whenever not infringing the IPR matters. In this last case, the abstract of the paper will be made available on the project website. Each paper will be reported according to the procedure outlined in this document. When appropriate, the papers must acknowledge the total or partial financial support of the European Commission through the </w:t>
      </w:r>
      <w:proofErr w:type="spellStart"/>
      <w:r>
        <w:t>iCarer</w:t>
      </w:r>
      <w:proofErr w:type="spellEnd"/>
      <w:r w:rsidRPr="0035306D">
        <w:t xml:space="preserve"> project</w:t>
      </w:r>
      <w:r>
        <w:t>.</w:t>
      </w:r>
    </w:p>
    <w:p w14:paraId="74563964" w14:textId="77777777" w:rsidR="00E9454E" w:rsidRPr="001266B8" w:rsidRDefault="00E9454E" w:rsidP="00FB0D4E">
      <w:r w:rsidRPr="00FB0D4E">
        <w:t>Relevant journals</w:t>
      </w:r>
      <w:r w:rsidR="00802760" w:rsidRPr="00FB0D4E">
        <w:t>, which are indexed in the journal citation reports,</w:t>
      </w:r>
      <w:r w:rsidRPr="00FB0D4E">
        <w:t xml:space="preserve"> addressing ambient assisted living where scientific publications can be used for dissemination are presented below:</w:t>
      </w:r>
    </w:p>
    <w:p w14:paraId="2AE4B7FA" w14:textId="77777777" w:rsidR="00C1620A" w:rsidRPr="001266B8" w:rsidRDefault="00802760" w:rsidP="00FB0D4E">
      <w:pPr>
        <w:pStyle w:val="Prrafodelista"/>
        <w:numPr>
          <w:ilvl w:val="0"/>
          <w:numId w:val="38"/>
        </w:numPr>
      </w:pPr>
      <w:r w:rsidRPr="001266B8">
        <w:t>IEEE Journal of Biomedical and Health Informatics</w:t>
      </w:r>
    </w:p>
    <w:p w14:paraId="2372B508" w14:textId="77777777" w:rsidR="00802760" w:rsidRPr="001266B8" w:rsidRDefault="00802760" w:rsidP="00FB0D4E">
      <w:pPr>
        <w:pStyle w:val="Prrafodelista"/>
        <w:numPr>
          <w:ilvl w:val="0"/>
          <w:numId w:val="38"/>
        </w:numPr>
      </w:pPr>
      <w:r w:rsidRPr="001266B8">
        <w:t>Journal of Ambient Intelligence and Smart Environments</w:t>
      </w:r>
    </w:p>
    <w:p w14:paraId="0297CB20" w14:textId="77777777" w:rsidR="00802760" w:rsidRPr="001266B8" w:rsidRDefault="005F6482" w:rsidP="00FB0D4E">
      <w:pPr>
        <w:pStyle w:val="Prrafodelista"/>
        <w:numPr>
          <w:ilvl w:val="0"/>
          <w:numId w:val="38"/>
        </w:numPr>
      </w:pPr>
      <w:r w:rsidRPr="001266B8">
        <w:t>Artificial Intelligence in Medicine</w:t>
      </w:r>
    </w:p>
    <w:p w14:paraId="14584E97" w14:textId="77777777" w:rsidR="005F6482" w:rsidRPr="001266B8" w:rsidRDefault="005F6482" w:rsidP="00FB0D4E">
      <w:pPr>
        <w:pStyle w:val="Prrafodelista"/>
        <w:numPr>
          <w:ilvl w:val="0"/>
          <w:numId w:val="38"/>
        </w:numPr>
      </w:pPr>
      <w:r w:rsidRPr="001266B8">
        <w:t>Expert Systems with Applications</w:t>
      </w:r>
    </w:p>
    <w:p w14:paraId="1ACBA0AC" w14:textId="77777777" w:rsidR="005F6482" w:rsidRPr="001266B8" w:rsidRDefault="005F6482" w:rsidP="00FB0D4E">
      <w:pPr>
        <w:pStyle w:val="Prrafodelista"/>
        <w:numPr>
          <w:ilvl w:val="0"/>
          <w:numId w:val="38"/>
        </w:numPr>
      </w:pPr>
      <w:r w:rsidRPr="001266B8">
        <w:t>Medical &amp; Biological Engineering &amp; Computing</w:t>
      </w:r>
    </w:p>
    <w:p w14:paraId="10DF983D" w14:textId="77777777" w:rsidR="005F6482" w:rsidRPr="001266B8" w:rsidRDefault="005F6482" w:rsidP="00FB0D4E">
      <w:pPr>
        <w:pStyle w:val="Prrafodelista"/>
        <w:numPr>
          <w:ilvl w:val="0"/>
          <w:numId w:val="38"/>
        </w:numPr>
      </w:pPr>
      <w:r w:rsidRPr="001266B8">
        <w:t>International Journal of Data Mining and Bioinformatics</w:t>
      </w:r>
    </w:p>
    <w:p w14:paraId="6CE02703" w14:textId="77777777" w:rsidR="005F6482" w:rsidRPr="001266B8" w:rsidRDefault="005F6482" w:rsidP="00FB0D4E">
      <w:pPr>
        <w:pStyle w:val="Prrafodelista"/>
        <w:numPr>
          <w:ilvl w:val="0"/>
          <w:numId w:val="38"/>
        </w:numPr>
      </w:pPr>
      <w:r w:rsidRPr="001266B8">
        <w:t xml:space="preserve">Journal of Telemedicine and </w:t>
      </w:r>
      <w:proofErr w:type="spellStart"/>
      <w:r w:rsidRPr="001266B8">
        <w:t>Telecare</w:t>
      </w:r>
      <w:proofErr w:type="spellEnd"/>
      <w:r w:rsidRPr="001266B8">
        <w:t>, </w:t>
      </w:r>
    </w:p>
    <w:p w14:paraId="6E458989" w14:textId="77777777" w:rsidR="00E9454E" w:rsidRPr="0035306D" w:rsidRDefault="00E9454E" w:rsidP="00CB2512">
      <w:pPr>
        <w:pStyle w:val="Ttulo3"/>
      </w:pPr>
      <w:bookmarkStart w:id="53" w:name="_Toc142723749"/>
      <w:bookmarkStart w:id="54" w:name="_Toc147581230"/>
      <w:bookmarkStart w:id="55" w:name="_Toc380755358"/>
      <w:r w:rsidRPr="0035306D">
        <w:lastRenderedPageBreak/>
        <w:t>Lectures and presentations</w:t>
      </w:r>
      <w:bookmarkEnd w:id="53"/>
      <w:bookmarkEnd w:id="54"/>
      <w:bookmarkEnd w:id="55"/>
    </w:p>
    <w:p w14:paraId="7CBA38E3" w14:textId="5D3DA51B" w:rsidR="00E9454E" w:rsidRPr="0035306D" w:rsidRDefault="00E9454E" w:rsidP="00FB0D4E">
      <w:r w:rsidRPr="0035306D">
        <w:t xml:space="preserve">Selected presentation slides on </w:t>
      </w:r>
      <w:proofErr w:type="spellStart"/>
      <w:r>
        <w:t>iCarer</w:t>
      </w:r>
      <w:proofErr w:type="spellEnd"/>
      <w:r w:rsidRPr="0035306D">
        <w:t xml:space="preserve"> are made available online on the </w:t>
      </w:r>
      <w:r w:rsidRPr="00FB0D4E">
        <w:t>project’s communication website</w:t>
      </w:r>
      <w:r w:rsidRPr="0035306D">
        <w:t xml:space="preserve">. Every formal or informal presentation of </w:t>
      </w:r>
      <w:proofErr w:type="spellStart"/>
      <w:r>
        <w:t>iCarer</w:t>
      </w:r>
      <w:proofErr w:type="spellEnd"/>
      <w:r w:rsidRPr="0035306D">
        <w:t xml:space="preserve">, including academic lectures and seminars concur to the dissemination activities and should therefore be reported according to the procedure outlined in this document. The official </w:t>
      </w:r>
      <w:proofErr w:type="spellStart"/>
      <w:r>
        <w:t>iCarer</w:t>
      </w:r>
      <w:proofErr w:type="spellEnd"/>
      <w:r w:rsidRPr="0035306D">
        <w:t xml:space="preserve"> template for presentation slides available on the </w:t>
      </w:r>
      <w:r>
        <w:t>website</w:t>
      </w:r>
      <w:r w:rsidRPr="0035306D">
        <w:t xml:space="preserve"> must be used.</w:t>
      </w:r>
    </w:p>
    <w:p w14:paraId="0F2560DE" w14:textId="77777777" w:rsidR="00E9454E" w:rsidRPr="0035306D" w:rsidRDefault="00E9454E" w:rsidP="00CB2512">
      <w:pPr>
        <w:pStyle w:val="Ttulo3"/>
      </w:pPr>
      <w:bookmarkStart w:id="56" w:name="_Toc142723750"/>
      <w:bookmarkStart w:id="57" w:name="_Toc147581231"/>
      <w:bookmarkStart w:id="58" w:name="_Toc380755359"/>
      <w:r w:rsidRPr="0035306D">
        <w:t>Events</w:t>
      </w:r>
      <w:bookmarkEnd w:id="56"/>
      <w:bookmarkEnd w:id="57"/>
      <w:bookmarkEnd w:id="58"/>
    </w:p>
    <w:p w14:paraId="2801D6A1" w14:textId="77777777" w:rsidR="00E9454E" w:rsidRPr="0035306D" w:rsidRDefault="00E9454E" w:rsidP="00FB0D4E">
      <w:r>
        <w:t xml:space="preserve">The </w:t>
      </w:r>
      <w:proofErr w:type="spellStart"/>
      <w:r>
        <w:t>iCarer</w:t>
      </w:r>
      <w:proofErr w:type="spellEnd"/>
      <w:r w:rsidRPr="0035306D">
        <w:t xml:space="preserve"> project will be represented in a number of international relevant scientific, </w:t>
      </w:r>
      <w:r w:rsidRPr="00C1620A">
        <w:t>technical and/or political level conferences and symposiums in the field of Ambient Assisted Living,</w:t>
      </w:r>
      <w:r w:rsidRPr="0035306D">
        <w:t xml:space="preserve"> through specific workshops co-located within planned conferences, or through a booth within the exhibition area of a conference or a fair. </w:t>
      </w:r>
      <w:r>
        <w:t>Some project domain</w:t>
      </w:r>
      <w:r w:rsidRPr="000E0E78">
        <w:rPr>
          <w:bCs/>
        </w:rPr>
        <w:t xml:space="preserve"> focused conferences</w:t>
      </w:r>
      <w:r w:rsidRPr="0035306D">
        <w:t xml:space="preserve"> where potential </w:t>
      </w:r>
      <w:r>
        <w:t>adopters</w:t>
      </w:r>
      <w:r w:rsidRPr="0035306D">
        <w:t xml:space="preserve"> can be </w:t>
      </w:r>
      <w:r>
        <w:t xml:space="preserve">met or </w:t>
      </w:r>
      <w:r w:rsidRPr="0035306D">
        <w:t>attracted</w:t>
      </w:r>
      <w:r>
        <w:t xml:space="preserve"> are already identified</w:t>
      </w:r>
      <w:r w:rsidRPr="0035306D">
        <w:t>:</w:t>
      </w:r>
    </w:p>
    <w:p w14:paraId="699397E2" w14:textId="77777777" w:rsidR="00E9454E" w:rsidRPr="00FB0D4E" w:rsidRDefault="00E9454E" w:rsidP="00FB0D4E">
      <w:pPr>
        <w:pStyle w:val="Prrafodelista"/>
        <w:numPr>
          <w:ilvl w:val="0"/>
          <w:numId w:val="25"/>
        </w:numPr>
      </w:pPr>
      <w:r w:rsidRPr="00FB0D4E">
        <w:t xml:space="preserve">AAL Forum </w:t>
      </w:r>
      <w:hyperlink r:id="rId16" w:history="1">
        <w:r w:rsidRPr="00FB0D4E">
          <w:t>http://www.aalforum.eu/</w:t>
        </w:r>
      </w:hyperlink>
    </w:p>
    <w:p w14:paraId="5E36982F" w14:textId="77777777" w:rsidR="00C1620A" w:rsidRPr="001266B8" w:rsidRDefault="001E73F4" w:rsidP="00FB0D4E">
      <w:pPr>
        <w:pStyle w:val="Prrafodelista"/>
        <w:numPr>
          <w:ilvl w:val="0"/>
          <w:numId w:val="25"/>
        </w:numPr>
      </w:pPr>
      <w:r w:rsidRPr="001266B8">
        <w:t>AHA.si – Active and healthy ageing in Slovenia</w:t>
      </w:r>
    </w:p>
    <w:p w14:paraId="6F79302B" w14:textId="77777777" w:rsidR="001E73F4" w:rsidRPr="001266B8" w:rsidRDefault="001E73F4" w:rsidP="00FB0D4E">
      <w:pPr>
        <w:pStyle w:val="Prrafodelista"/>
        <w:numPr>
          <w:ilvl w:val="0"/>
          <w:numId w:val="25"/>
        </w:numPr>
      </w:pPr>
      <w:proofErr w:type="spellStart"/>
      <w:r w:rsidRPr="001266B8">
        <w:t>Eurocarers</w:t>
      </w:r>
      <w:proofErr w:type="spellEnd"/>
      <w:r w:rsidR="0023122E">
        <w:t xml:space="preserve"> Conference</w:t>
      </w:r>
    </w:p>
    <w:p w14:paraId="1739CD72" w14:textId="77777777" w:rsidR="001E73F4" w:rsidRPr="001266B8" w:rsidRDefault="0023122E" w:rsidP="00FB0D4E">
      <w:pPr>
        <w:pStyle w:val="Prrafodelista"/>
        <w:numPr>
          <w:ilvl w:val="0"/>
          <w:numId w:val="25"/>
        </w:numPr>
      </w:pPr>
      <w:proofErr w:type="spellStart"/>
      <w:r>
        <w:t>Raate</w:t>
      </w:r>
      <w:proofErr w:type="spellEnd"/>
      <w:r>
        <w:t xml:space="preserve"> Conference (</w:t>
      </w:r>
      <w:hyperlink r:id="rId17" w:history="1">
        <w:r w:rsidR="001E73F4" w:rsidRPr="001266B8">
          <w:t>http://www.raate.org.uk/</w:t>
        </w:r>
      </w:hyperlink>
      <w:r>
        <w:t>)</w:t>
      </w:r>
    </w:p>
    <w:p w14:paraId="1F8B5094" w14:textId="77777777" w:rsidR="001E73F4" w:rsidRPr="001266B8" w:rsidRDefault="0023122E" w:rsidP="00FB0D4E">
      <w:pPr>
        <w:pStyle w:val="Prrafodelista"/>
        <w:numPr>
          <w:ilvl w:val="0"/>
          <w:numId w:val="25"/>
        </w:numPr>
      </w:pPr>
      <w:proofErr w:type="spellStart"/>
      <w:r>
        <w:t>Naidex</w:t>
      </w:r>
      <w:proofErr w:type="spellEnd"/>
      <w:r>
        <w:t xml:space="preserve"> Conference (</w:t>
      </w:r>
      <w:hyperlink r:id="rId18" w:history="1">
        <w:r w:rsidRPr="001266B8">
          <w:rPr>
            <w:rStyle w:val="Hipervnculo"/>
          </w:rPr>
          <w:t>http://www.naidex.co.uk/</w:t>
        </w:r>
      </w:hyperlink>
      <w:r>
        <w:t>)</w:t>
      </w:r>
    </w:p>
    <w:p w14:paraId="74D5AF75" w14:textId="4876B0CC" w:rsidR="001E73F4" w:rsidRPr="001266B8" w:rsidRDefault="0023122E" w:rsidP="00FB0D4E">
      <w:pPr>
        <w:pStyle w:val="Prrafodelista"/>
        <w:numPr>
          <w:ilvl w:val="0"/>
          <w:numId w:val="25"/>
        </w:numPr>
      </w:pPr>
      <w:r w:rsidRPr="0023122E">
        <w:t xml:space="preserve">Occupational Therapy Show </w:t>
      </w:r>
      <w:r>
        <w:t>(</w:t>
      </w:r>
      <w:hyperlink r:id="rId19" w:history="1">
        <w:r w:rsidR="001E73F4" w:rsidRPr="001266B8">
          <w:t>http://www.theotshow.com/page.cfm/ID=1</w:t>
        </w:r>
      </w:hyperlink>
      <w:r>
        <w:t>)</w:t>
      </w:r>
    </w:p>
    <w:p w14:paraId="44B90CCC" w14:textId="77777777" w:rsidR="00E9454E" w:rsidRPr="0035306D" w:rsidRDefault="00E9454E" w:rsidP="00FB0D4E">
      <w:r>
        <w:t>Also, a</w:t>
      </w:r>
      <w:r w:rsidRPr="0035306D">
        <w:t xml:space="preserve">n initial list of conferences and workshops in which one or more </w:t>
      </w:r>
      <w:proofErr w:type="spellStart"/>
      <w:r>
        <w:t>iCarer</w:t>
      </w:r>
      <w:proofErr w:type="spellEnd"/>
      <w:r w:rsidRPr="0035306D">
        <w:t xml:space="preserve"> partners have either taken part or aim to take part will be presented in </w:t>
      </w:r>
      <w:r w:rsidR="00C1620A">
        <w:t>table 5</w:t>
      </w:r>
    </w:p>
    <w:p w14:paraId="0A2CBA2A" w14:textId="77777777" w:rsidR="00E9454E" w:rsidRPr="0035306D" w:rsidRDefault="00E9454E" w:rsidP="00FB0D4E">
      <w:r>
        <w:t>One</w:t>
      </w:r>
      <w:r w:rsidRPr="0035306D">
        <w:t xml:space="preserve"> international </w:t>
      </w:r>
      <w:proofErr w:type="spellStart"/>
      <w:r>
        <w:t>iCarer</w:t>
      </w:r>
      <w:proofErr w:type="spellEnd"/>
      <w:r w:rsidRPr="0035306D">
        <w:t xml:space="preserve"> workshop will be organized with the aim of presenting and discussing the impact of </w:t>
      </w:r>
      <w:proofErr w:type="spellStart"/>
      <w:r>
        <w:t>iCarer</w:t>
      </w:r>
      <w:proofErr w:type="spellEnd"/>
      <w:r w:rsidRPr="0035306D">
        <w:t xml:space="preserve"> services. The workshop will tailor scientific experts in the field of Ambient Assisted Living</w:t>
      </w:r>
      <w:r>
        <w:t xml:space="preserve"> and</w:t>
      </w:r>
      <w:r w:rsidRPr="0035306D">
        <w:t xml:space="preserve"> decision-makers coming from the industrial world. The workshop will be </w:t>
      </w:r>
      <w:proofErr w:type="spellStart"/>
      <w:r w:rsidRPr="0035306D">
        <w:t>organised</w:t>
      </w:r>
      <w:proofErr w:type="spellEnd"/>
      <w:r w:rsidRPr="0035306D">
        <w:t xml:space="preserve"> within relevant conference in the field, in order to exploit the people already attending the conference. The proceedings of the workshop will be published.</w:t>
      </w:r>
    </w:p>
    <w:p w14:paraId="70EE9EBE" w14:textId="77777777" w:rsidR="00E9454E" w:rsidRPr="0035306D" w:rsidRDefault="00E9454E" w:rsidP="00FB0D4E">
      <w:pPr>
        <w:pStyle w:val="Ttulo2"/>
      </w:pPr>
      <w:bookmarkStart w:id="59" w:name="_Toc142723752"/>
      <w:bookmarkStart w:id="60" w:name="_Toc147581233"/>
      <w:bookmarkStart w:id="61" w:name="_Toc380755360"/>
      <w:bookmarkStart w:id="62" w:name="_Toc381188205"/>
      <w:r w:rsidRPr="0035306D">
        <w:t>Dissemination Activities</w:t>
      </w:r>
      <w:bookmarkEnd w:id="59"/>
      <w:bookmarkEnd w:id="60"/>
      <w:bookmarkEnd w:id="61"/>
      <w:bookmarkEnd w:id="62"/>
    </w:p>
    <w:p w14:paraId="0D4CD5CA" w14:textId="77777777" w:rsidR="00E9454E" w:rsidRPr="0035306D" w:rsidRDefault="00E9454E" w:rsidP="00CB2512">
      <w:pPr>
        <w:pStyle w:val="Ttulo3"/>
      </w:pPr>
      <w:bookmarkStart w:id="63" w:name="_Toc169512220"/>
      <w:bookmarkStart w:id="64" w:name="_Toc170013213"/>
      <w:bookmarkStart w:id="65" w:name="_Toc170013355"/>
      <w:bookmarkStart w:id="66" w:name="_Toc170013457"/>
      <w:bookmarkStart w:id="67" w:name="_Toc173636207"/>
      <w:bookmarkStart w:id="68" w:name="_Toc142723754"/>
      <w:bookmarkStart w:id="69" w:name="_Toc147581235"/>
      <w:bookmarkStart w:id="70" w:name="_Toc380755361"/>
      <w:r w:rsidRPr="0035306D">
        <w:t>Dissemination Reports</w:t>
      </w:r>
      <w:bookmarkEnd w:id="63"/>
      <w:bookmarkEnd w:id="64"/>
      <w:bookmarkEnd w:id="65"/>
      <w:bookmarkEnd w:id="66"/>
      <w:bookmarkEnd w:id="67"/>
      <w:bookmarkEnd w:id="68"/>
      <w:bookmarkEnd w:id="69"/>
      <w:bookmarkEnd w:id="70"/>
    </w:p>
    <w:p w14:paraId="57B2561C" w14:textId="77777777" w:rsidR="00E9454E" w:rsidRDefault="00E9454E" w:rsidP="00FB0D4E">
      <w:r w:rsidRPr="0035306D">
        <w:t xml:space="preserve">The outcomes of dissemination activities are collected </w:t>
      </w:r>
      <w:r>
        <w:t>from</w:t>
      </w:r>
      <w:r w:rsidRPr="0035306D">
        <w:t xml:space="preserve"> all Consortium partners and periodically assessed </w:t>
      </w:r>
      <w:r>
        <w:t>by the c</w:t>
      </w:r>
      <w:r w:rsidRPr="0035306D">
        <w:t xml:space="preserve">onsortium partner responsible for dissemination activities in order to document the project dissemination, to determine the most effective dissemination channels, to highlight best practices, and also to find areas of improvement. The evaluation and research </w:t>
      </w:r>
      <w:r w:rsidRPr="0035306D">
        <w:lastRenderedPageBreak/>
        <w:t>of development work through surveys and user requirement collections will also help direct dissemination initiatives and identify specific user needs.</w:t>
      </w:r>
    </w:p>
    <w:p w14:paraId="6F9E650F" w14:textId="77777777" w:rsidR="00E9454E" w:rsidRPr="0035306D" w:rsidRDefault="00E9454E" w:rsidP="00CB2512">
      <w:pPr>
        <w:pStyle w:val="Ttulo3"/>
      </w:pPr>
      <w:bookmarkStart w:id="71" w:name="_Toc380755362"/>
      <w:bookmarkStart w:id="72" w:name="_Toc142723755"/>
      <w:bookmarkStart w:id="73" w:name="_Toc147581236"/>
      <w:r w:rsidRPr="0035306D">
        <w:t>Individual Partners Dissemination Plan</w:t>
      </w:r>
      <w:bookmarkEnd w:id="71"/>
      <w:r w:rsidRPr="0035306D">
        <w:t xml:space="preserve"> </w:t>
      </w:r>
      <w:bookmarkEnd w:id="72"/>
      <w:bookmarkEnd w:id="73"/>
    </w:p>
    <w:p w14:paraId="2A97D814" w14:textId="77777777" w:rsidR="00E9454E" w:rsidRDefault="00E9454E" w:rsidP="00FB0D4E">
      <w:r w:rsidRPr="0035306D">
        <w:t>The table below reports all the dissemination initiative</w:t>
      </w:r>
      <w:r>
        <w:t>s</w:t>
      </w:r>
      <w:r w:rsidRPr="0035306D">
        <w:t xml:space="preserve"> </w:t>
      </w:r>
      <w:r>
        <w:t xml:space="preserve">attended or </w:t>
      </w:r>
      <w:r w:rsidRPr="0035306D">
        <w:t xml:space="preserve">planned </w:t>
      </w:r>
      <w:r>
        <w:t>by</w:t>
      </w:r>
      <w:r w:rsidRPr="0035306D">
        <w:t xml:space="preserve"> partners. </w:t>
      </w:r>
      <w:r>
        <w:t>U</w:t>
      </w:r>
      <w:r w:rsidRPr="0035306D">
        <w:t>pdated partner dissemination plan</w:t>
      </w:r>
      <w:r>
        <w:t>s</w:t>
      </w:r>
      <w:r w:rsidRPr="0035306D">
        <w:t xml:space="preserve"> will be delivered at </w:t>
      </w:r>
      <w:r>
        <w:t xml:space="preserve">project </w:t>
      </w:r>
      <w:r w:rsidRPr="0035306D">
        <w:t>month 18</w:t>
      </w:r>
      <w:r>
        <w:t xml:space="preserve"> (D6.1)</w:t>
      </w:r>
      <w:r w:rsidRPr="0035306D">
        <w:t xml:space="preserve"> and </w:t>
      </w:r>
      <w:r>
        <w:t xml:space="preserve">project </w:t>
      </w:r>
      <w:r w:rsidRPr="0035306D">
        <w:t>month 36</w:t>
      </w:r>
      <w:r>
        <w:t xml:space="preserve"> (D6.2)</w:t>
      </w:r>
      <w:r w:rsidRPr="0035306D">
        <w:t>.</w:t>
      </w:r>
    </w:p>
    <w:p w14:paraId="69CD59B9" w14:textId="77777777" w:rsidR="009A3EF6" w:rsidRPr="0035306D" w:rsidRDefault="009A3EF6" w:rsidP="00FB0D4E"/>
    <w:p w14:paraId="1E4932D6" w14:textId="77777777" w:rsidR="00E9454E" w:rsidRPr="0035306D" w:rsidRDefault="00E9454E" w:rsidP="00FB0D4E">
      <w:pPr>
        <w:sectPr w:rsidR="00E9454E" w:rsidRPr="0035306D" w:rsidSect="008813AB">
          <w:footerReference w:type="default" r:id="rId20"/>
          <w:pgSz w:w="11906" w:h="16838"/>
          <w:pgMar w:top="1417" w:right="1417" w:bottom="1417" w:left="1417" w:header="708" w:footer="708" w:gutter="0"/>
          <w:cols w:space="708"/>
          <w:docGrid w:linePitch="360"/>
        </w:sectPr>
      </w:pPr>
    </w:p>
    <w:p w14:paraId="792FFEBA" w14:textId="77777777" w:rsidR="00E9454E" w:rsidRPr="00E6162B" w:rsidRDefault="00E9454E" w:rsidP="00FB0D4E">
      <w:r w:rsidRPr="00E6162B">
        <w:lastRenderedPageBreak/>
        <w:t>Table 5. Partner individual dissemination</w:t>
      </w:r>
    </w:p>
    <w:tbl>
      <w:tblPr>
        <w:tblStyle w:val="Tablaconcuadrcula"/>
        <w:tblpPr w:leftFromText="180" w:rightFromText="180" w:vertAnchor="text" w:tblpY="1"/>
        <w:tblW w:w="5296" w:type="pct"/>
        <w:tblLayout w:type="fixed"/>
        <w:tblLook w:val="01E0" w:firstRow="1" w:lastRow="1" w:firstColumn="1" w:lastColumn="1" w:noHBand="0" w:noVBand="0"/>
      </w:tblPr>
      <w:tblGrid>
        <w:gridCol w:w="621"/>
        <w:gridCol w:w="1641"/>
        <w:gridCol w:w="994"/>
        <w:gridCol w:w="1415"/>
        <w:gridCol w:w="3403"/>
        <w:gridCol w:w="2770"/>
        <w:gridCol w:w="1484"/>
        <w:gridCol w:w="1437"/>
      </w:tblGrid>
      <w:tr w:rsidR="00717A60" w:rsidRPr="008D6C5F" w14:paraId="43C1665A" w14:textId="77777777" w:rsidTr="00717A60">
        <w:tc>
          <w:tcPr>
            <w:tcW w:w="226" w:type="pct"/>
          </w:tcPr>
          <w:p w14:paraId="414C0E3F" w14:textId="77777777" w:rsidR="00E9454E" w:rsidRPr="002F3908" w:rsidRDefault="00E9454E" w:rsidP="00FB0D4E">
            <w:pPr>
              <w:rPr>
                <w:b/>
              </w:rPr>
            </w:pPr>
            <w:r w:rsidRPr="002F3908">
              <w:rPr>
                <w:b/>
              </w:rPr>
              <w:t>Id</w:t>
            </w:r>
          </w:p>
        </w:tc>
        <w:tc>
          <w:tcPr>
            <w:tcW w:w="596" w:type="pct"/>
          </w:tcPr>
          <w:p w14:paraId="1DCB574A" w14:textId="77777777" w:rsidR="00E9454E" w:rsidRPr="002F3908" w:rsidRDefault="00E9454E" w:rsidP="00FB0D4E">
            <w:pPr>
              <w:rPr>
                <w:b/>
              </w:rPr>
            </w:pPr>
            <w:r w:rsidRPr="002F3908">
              <w:rPr>
                <w:b/>
              </w:rPr>
              <w:t>Event</w:t>
            </w:r>
          </w:p>
        </w:tc>
        <w:tc>
          <w:tcPr>
            <w:tcW w:w="361" w:type="pct"/>
          </w:tcPr>
          <w:p w14:paraId="1CE0618A" w14:textId="77777777" w:rsidR="00E9454E" w:rsidRPr="002F3908" w:rsidRDefault="00E9454E" w:rsidP="00FB0D4E">
            <w:pPr>
              <w:rPr>
                <w:b/>
              </w:rPr>
            </w:pPr>
            <w:r w:rsidRPr="002F3908">
              <w:rPr>
                <w:b/>
              </w:rPr>
              <w:t>Date</w:t>
            </w:r>
          </w:p>
        </w:tc>
        <w:tc>
          <w:tcPr>
            <w:tcW w:w="514" w:type="pct"/>
          </w:tcPr>
          <w:p w14:paraId="670AB2B0" w14:textId="77777777" w:rsidR="00E9454E" w:rsidRPr="002F3908" w:rsidRDefault="00E9454E" w:rsidP="00FB0D4E">
            <w:pPr>
              <w:rPr>
                <w:b/>
              </w:rPr>
            </w:pPr>
            <w:r w:rsidRPr="002F3908">
              <w:rPr>
                <w:b/>
              </w:rPr>
              <w:t>Location</w:t>
            </w:r>
          </w:p>
        </w:tc>
        <w:tc>
          <w:tcPr>
            <w:tcW w:w="1236" w:type="pct"/>
          </w:tcPr>
          <w:p w14:paraId="2075F5B0" w14:textId="77777777" w:rsidR="00E9454E" w:rsidRPr="002F3908" w:rsidRDefault="00E9454E" w:rsidP="00FB0D4E">
            <w:pPr>
              <w:rPr>
                <w:b/>
              </w:rPr>
            </w:pPr>
            <w:r w:rsidRPr="002F3908">
              <w:rPr>
                <w:b/>
              </w:rPr>
              <w:t>Audience</w:t>
            </w:r>
          </w:p>
        </w:tc>
        <w:tc>
          <w:tcPr>
            <w:tcW w:w="1006" w:type="pct"/>
          </w:tcPr>
          <w:p w14:paraId="685F1C0E" w14:textId="77777777" w:rsidR="00E9454E" w:rsidRPr="002F3908" w:rsidRDefault="00E9454E" w:rsidP="00FB0D4E">
            <w:pPr>
              <w:rPr>
                <w:b/>
              </w:rPr>
            </w:pPr>
            <w:r w:rsidRPr="002F3908">
              <w:rPr>
                <w:b/>
              </w:rPr>
              <w:t>Objective</w:t>
            </w:r>
          </w:p>
        </w:tc>
        <w:tc>
          <w:tcPr>
            <w:tcW w:w="539" w:type="pct"/>
          </w:tcPr>
          <w:p w14:paraId="23C42AFE" w14:textId="77777777" w:rsidR="00E9454E" w:rsidRPr="002F3908" w:rsidRDefault="00E9454E" w:rsidP="00FB0D4E">
            <w:pPr>
              <w:rPr>
                <w:b/>
              </w:rPr>
            </w:pPr>
            <w:r w:rsidRPr="002F3908">
              <w:rPr>
                <w:b/>
              </w:rPr>
              <w:t>Instruments</w:t>
            </w:r>
          </w:p>
        </w:tc>
        <w:tc>
          <w:tcPr>
            <w:tcW w:w="522" w:type="pct"/>
          </w:tcPr>
          <w:p w14:paraId="37B206F3" w14:textId="77777777" w:rsidR="00E9454E" w:rsidRPr="002F3908" w:rsidRDefault="00E9454E" w:rsidP="00FB0D4E">
            <w:pPr>
              <w:rPr>
                <w:b/>
              </w:rPr>
            </w:pPr>
            <w:r w:rsidRPr="002F3908">
              <w:rPr>
                <w:b/>
              </w:rPr>
              <w:t xml:space="preserve">Partners </w:t>
            </w:r>
          </w:p>
        </w:tc>
      </w:tr>
      <w:tr w:rsidR="00717A60" w:rsidRPr="008D6C5F" w14:paraId="03FF237C" w14:textId="77777777" w:rsidTr="00717A60">
        <w:tc>
          <w:tcPr>
            <w:tcW w:w="226" w:type="pct"/>
          </w:tcPr>
          <w:p w14:paraId="6D806EDF" w14:textId="77777777" w:rsidR="00E9454E" w:rsidRPr="00C1620A" w:rsidRDefault="00C1620A" w:rsidP="002F3908">
            <w:pPr>
              <w:jc w:val="left"/>
            </w:pPr>
            <w:r>
              <w:t>1</w:t>
            </w:r>
          </w:p>
        </w:tc>
        <w:tc>
          <w:tcPr>
            <w:tcW w:w="596" w:type="pct"/>
          </w:tcPr>
          <w:p w14:paraId="732A5B97" w14:textId="77777777" w:rsidR="00E9454E" w:rsidRPr="00C1620A" w:rsidRDefault="00E9454E" w:rsidP="002F3908">
            <w:pPr>
              <w:jc w:val="left"/>
            </w:pPr>
            <w:r w:rsidRPr="00C1620A">
              <w:t xml:space="preserve">AAL Forum 2014. </w:t>
            </w:r>
          </w:p>
        </w:tc>
        <w:tc>
          <w:tcPr>
            <w:tcW w:w="361" w:type="pct"/>
          </w:tcPr>
          <w:p w14:paraId="3B08B65A" w14:textId="77777777" w:rsidR="00E9454E" w:rsidRPr="00C1620A" w:rsidRDefault="00E9454E" w:rsidP="002F3908">
            <w:pPr>
              <w:jc w:val="left"/>
            </w:pPr>
            <w:r w:rsidRPr="00C1620A">
              <w:t>2014</w:t>
            </w:r>
          </w:p>
        </w:tc>
        <w:tc>
          <w:tcPr>
            <w:tcW w:w="514" w:type="pct"/>
          </w:tcPr>
          <w:p w14:paraId="58487655" w14:textId="77777777" w:rsidR="00E9454E" w:rsidRPr="00C1620A" w:rsidRDefault="00E9454E" w:rsidP="002F3908">
            <w:pPr>
              <w:jc w:val="left"/>
            </w:pPr>
            <w:r w:rsidRPr="00C1620A">
              <w:t>Bucharest, Romania</w:t>
            </w:r>
          </w:p>
        </w:tc>
        <w:tc>
          <w:tcPr>
            <w:tcW w:w="1236" w:type="pct"/>
          </w:tcPr>
          <w:p w14:paraId="6EF07A56" w14:textId="77777777" w:rsidR="00E9454E" w:rsidRPr="00C1620A" w:rsidRDefault="00E9454E" w:rsidP="002F3908">
            <w:pPr>
              <w:jc w:val="left"/>
            </w:pPr>
            <w:r w:rsidRPr="00C1620A">
              <w:t>Scientific and Industrial Audience / International</w:t>
            </w:r>
          </w:p>
        </w:tc>
        <w:tc>
          <w:tcPr>
            <w:tcW w:w="1006" w:type="pct"/>
          </w:tcPr>
          <w:p w14:paraId="1A921ED2" w14:textId="3172052E" w:rsidR="00E9454E" w:rsidRPr="00C1620A" w:rsidRDefault="00050994" w:rsidP="002F3908">
            <w:pPr>
              <w:jc w:val="left"/>
            </w:pPr>
            <w:r>
              <w:t>I</w:t>
            </w:r>
            <w:r w:rsidR="00E9454E" w:rsidRPr="00C1620A">
              <w:t>nteraction with similar initiatives, AAL board discussions</w:t>
            </w:r>
          </w:p>
        </w:tc>
        <w:tc>
          <w:tcPr>
            <w:tcW w:w="539" w:type="pct"/>
          </w:tcPr>
          <w:p w14:paraId="72B50F37" w14:textId="4FD30B8C" w:rsidR="00E9454E" w:rsidRPr="00C1620A" w:rsidRDefault="00050994" w:rsidP="002F3908">
            <w:pPr>
              <w:jc w:val="left"/>
            </w:pPr>
            <w:r>
              <w:t>Interactions</w:t>
            </w:r>
          </w:p>
        </w:tc>
        <w:tc>
          <w:tcPr>
            <w:tcW w:w="522" w:type="pct"/>
          </w:tcPr>
          <w:p w14:paraId="2715A246" w14:textId="77777777" w:rsidR="00E9454E" w:rsidRPr="00C1620A" w:rsidRDefault="00050994" w:rsidP="002F3908">
            <w:pPr>
              <w:jc w:val="left"/>
            </w:pPr>
            <w:r>
              <w:t>TUN, NTU</w:t>
            </w:r>
          </w:p>
        </w:tc>
      </w:tr>
      <w:tr w:rsidR="00717A60" w:rsidRPr="008D6C5F" w14:paraId="6E32B2EE" w14:textId="77777777" w:rsidTr="00717A60">
        <w:tc>
          <w:tcPr>
            <w:tcW w:w="226" w:type="pct"/>
          </w:tcPr>
          <w:p w14:paraId="6E010D88" w14:textId="77777777" w:rsidR="00E9454E" w:rsidRPr="009A3EF6" w:rsidRDefault="00D32AF4" w:rsidP="002F3908">
            <w:pPr>
              <w:jc w:val="left"/>
            </w:pPr>
            <w:r w:rsidRPr="009A3EF6">
              <w:t>2</w:t>
            </w:r>
          </w:p>
        </w:tc>
        <w:tc>
          <w:tcPr>
            <w:tcW w:w="596" w:type="pct"/>
          </w:tcPr>
          <w:p w14:paraId="3971112B" w14:textId="098E42FD" w:rsidR="00E9454E" w:rsidRPr="009A3EF6" w:rsidRDefault="001E73F4" w:rsidP="002F3908">
            <w:pPr>
              <w:jc w:val="left"/>
            </w:pPr>
            <w:r w:rsidRPr="009A3EF6">
              <w:t>AHA.si – Active and healthy ageing in Slovenia</w:t>
            </w:r>
          </w:p>
        </w:tc>
        <w:tc>
          <w:tcPr>
            <w:tcW w:w="361" w:type="pct"/>
          </w:tcPr>
          <w:p w14:paraId="41AC74B7" w14:textId="22CAEF0B" w:rsidR="00E9454E" w:rsidRPr="009A3EF6" w:rsidRDefault="001E73F4" w:rsidP="002F3908">
            <w:pPr>
              <w:jc w:val="left"/>
            </w:pPr>
            <w:r w:rsidRPr="009A3EF6">
              <w:t>2014</w:t>
            </w:r>
          </w:p>
        </w:tc>
        <w:tc>
          <w:tcPr>
            <w:tcW w:w="514" w:type="pct"/>
          </w:tcPr>
          <w:p w14:paraId="10065F02" w14:textId="35873559" w:rsidR="00E9454E" w:rsidRPr="009A3EF6" w:rsidRDefault="001E73F4" w:rsidP="002F3908">
            <w:pPr>
              <w:jc w:val="left"/>
            </w:pPr>
            <w:r w:rsidRPr="009A3EF6">
              <w:t>Slovenia</w:t>
            </w:r>
          </w:p>
        </w:tc>
        <w:tc>
          <w:tcPr>
            <w:tcW w:w="1236" w:type="pct"/>
          </w:tcPr>
          <w:p w14:paraId="5F7790FD" w14:textId="55D59A6C" w:rsidR="00E9454E" w:rsidRPr="009A3EF6" w:rsidRDefault="001E73F4" w:rsidP="002F3908">
            <w:pPr>
              <w:jc w:val="left"/>
            </w:pPr>
            <w:r w:rsidRPr="009A3EF6">
              <w:t>policy makers and stakeholders on national level; public social and health sector in Slovenia</w:t>
            </w:r>
          </w:p>
        </w:tc>
        <w:tc>
          <w:tcPr>
            <w:tcW w:w="1006" w:type="pct"/>
          </w:tcPr>
          <w:p w14:paraId="09021BC5" w14:textId="77777777" w:rsidR="001E73F4" w:rsidRPr="009A3EF6" w:rsidRDefault="001E73F4" w:rsidP="002F3908">
            <w:pPr>
              <w:jc w:val="left"/>
              <w:rPr>
                <w:caps/>
              </w:rPr>
            </w:pPr>
            <w:r w:rsidRPr="009A3EF6">
              <w:t xml:space="preserve">to include </w:t>
            </w:r>
            <w:proofErr w:type="spellStart"/>
            <w:r w:rsidRPr="009A3EF6">
              <w:t>icarer</w:t>
            </w:r>
            <w:proofErr w:type="spellEnd"/>
            <w:r w:rsidRPr="009A3EF6">
              <w:t xml:space="preserve"> as an example of good practice: how to ensure independent living of seniors with the help of </w:t>
            </w:r>
            <w:proofErr w:type="spellStart"/>
            <w:r w:rsidRPr="009A3EF6">
              <w:t>ict</w:t>
            </w:r>
            <w:proofErr w:type="spellEnd"/>
            <w:r w:rsidRPr="009A3EF6">
              <w:t xml:space="preserve"> in long-term care;</w:t>
            </w:r>
          </w:p>
          <w:p w14:paraId="30F01096" w14:textId="77777777" w:rsidR="00E9454E" w:rsidRPr="009A3EF6" w:rsidRDefault="001E73F4" w:rsidP="002F3908">
            <w:pPr>
              <w:jc w:val="left"/>
              <w:rPr>
                <w:caps/>
              </w:rPr>
            </w:pPr>
            <w:r w:rsidRPr="009A3EF6">
              <w:t>possible recommendations for developing a national strategy of healthy ageing</w:t>
            </w:r>
          </w:p>
        </w:tc>
        <w:tc>
          <w:tcPr>
            <w:tcW w:w="539" w:type="pct"/>
          </w:tcPr>
          <w:p w14:paraId="04B910EE" w14:textId="77777777" w:rsidR="00E9454E" w:rsidRPr="009A3EF6" w:rsidRDefault="00E9454E" w:rsidP="002F3908">
            <w:pPr>
              <w:jc w:val="left"/>
            </w:pPr>
          </w:p>
        </w:tc>
        <w:tc>
          <w:tcPr>
            <w:tcW w:w="522" w:type="pct"/>
          </w:tcPr>
          <w:p w14:paraId="4ACB240C" w14:textId="77777777" w:rsidR="00E9454E" w:rsidRPr="009A3EF6" w:rsidRDefault="001E73F4" w:rsidP="002F3908">
            <w:pPr>
              <w:jc w:val="left"/>
            </w:pPr>
            <w:r w:rsidRPr="009A3EF6">
              <w:t>ZDUS</w:t>
            </w:r>
          </w:p>
        </w:tc>
      </w:tr>
      <w:tr w:rsidR="00717A60" w:rsidRPr="008D6C5F" w14:paraId="51A9BA63" w14:textId="77777777" w:rsidTr="00717A60">
        <w:tc>
          <w:tcPr>
            <w:tcW w:w="226" w:type="pct"/>
          </w:tcPr>
          <w:p w14:paraId="2A0734BF" w14:textId="77777777" w:rsidR="00E9454E" w:rsidRPr="009A3EF6" w:rsidRDefault="00D32AF4" w:rsidP="002F3908">
            <w:pPr>
              <w:jc w:val="left"/>
            </w:pPr>
            <w:r w:rsidRPr="009A3EF6">
              <w:t>3</w:t>
            </w:r>
          </w:p>
        </w:tc>
        <w:tc>
          <w:tcPr>
            <w:tcW w:w="596" w:type="pct"/>
          </w:tcPr>
          <w:p w14:paraId="717F4698" w14:textId="668DEAB0" w:rsidR="00E9454E" w:rsidRPr="009A3EF6" w:rsidRDefault="001E73F4" w:rsidP="002F3908">
            <w:pPr>
              <w:jc w:val="left"/>
            </w:pPr>
            <w:proofErr w:type="spellStart"/>
            <w:r w:rsidRPr="009A3EF6">
              <w:t>Eurocarers</w:t>
            </w:r>
            <w:proofErr w:type="spellEnd"/>
          </w:p>
        </w:tc>
        <w:tc>
          <w:tcPr>
            <w:tcW w:w="361" w:type="pct"/>
          </w:tcPr>
          <w:p w14:paraId="3AC432CD" w14:textId="301A2393" w:rsidR="00E9454E" w:rsidRPr="009A3EF6" w:rsidRDefault="001E73F4" w:rsidP="002F3908">
            <w:pPr>
              <w:jc w:val="left"/>
            </w:pPr>
            <w:r w:rsidRPr="009A3EF6">
              <w:t>2014</w:t>
            </w:r>
          </w:p>
        </w:tc>
        <w:tc>
          <w:tcPr>
            <w:tcW w:w="514" w:type="pct"/>
          </w:tcPr>
          <w:p w14:paraId="13DDA670" w14:textId="52AA4775" w:rsidR="00E9454E" w:rsidRPr="009A3EF6" w:rsidRDefault="001E73F4" w:rsidP="002F3908">
            <w:pPr>
              <w:jc w:val="left"/>
            </w:pPr>
            <w:r w:rsidRPr="009A3EF6">
              <w:t>Helsinki</w:t>
            </w:r>
          </w:p>
        </w:tc>
        <w:tc>
          <w:tcPr>
            <w:tcW w:w="1236" w:type="pct"/>
          </w:tcPr>
          <w:p w14:paraId="3946C080" w14:textId="77777777" w:rsidR="00E9454E" w:rsidRPr="009A3EF6" w:rsidRDefault="001E73F4" w:rsidP="002F3908">
            <w:pPr>
              <w:jc w:val="left"/>
            </w:pPr>
            <w:r w:rsidRPr="009A3EF6">
              <w:t xml:space="preserve">members of </w:t>
            </w:r>
            <w:proofErr w:type="spellStart"/>
            <w:r w:rsidRPr="009A3EF6">
              <w:t>Eurocarer</w:t>
            </w:r>
            <w:proofErr w:type="spellEnd"/>
            <w:r w:rsidRPr="009A3EF6">
              <w:t xml:space="preserve"> – European Association working for </w:t>
            </w:r>
            <w:proofErr w:type="spellStart"/>
            <w:r w:rsidRPr="009A3EF6">
              <w:t>carers</w:t>
            </w:r>
            <w:proofErr w:type="spellEnd"/>
            <w:r w:rsidRPr="009A3EF6">
              <w:t xml:space="preserve">; stakeholders: Association of Social Service Employers Finland, </w:t>
            </w:r>
            <w:proofErr w:type="spellStart"/>
            <w:r w:rsidRPr="009A3EF6">
              <w:t>Carers</w:t>
            </w:r>
            <w:proofErr w:type="spellEnd"/>
            <w:r w:rsidRPr="009A3EF6">
              <w:t xml:space="preserve"> UK, Central Association of </w:t>
            </w:r>
            <w:proofErr w:type="spellStart"/>
            <w:r w:rsidRPr="009A3EF6">
              <w:t>Carers</w:t>
            </w:r>
            <w:proofErr w:type="spellEnd"/>
            <w:r w:rsidRPr="009A3EF6">
              <w:t xml:space="preserve"> in </w:t>
            </w:r>
            <w:r w:rsidRPr="009A3EF6">
              <w:lastRenderedPageBreak/>
              <w:t xml:space="preserve">Finland; policy makers: Ministry of Social Affairs and Health of Finland, European Parliament Interest Group on </w:t>
            </w:r>
            <w:proofErr w:type="spellStart"/>
            <w:r w:rsidRPr="009A3EF6">
              <w:t>Carers</w:t>
            </w:r>
            <w:proofErr w:type="spellEnd"/>
          </w:p>
        </w:tc>
        <w:tc>
          <w:tcPr>
            <w:tcW w:w="1006" w:type="pct"/>
          </w:tcPr>
          <w:p w14:paraId="6A53AF9C" w14:textId="77777777" w:rsidR="00E9454E" w:rsidRPr="009A3EF6" w:rsidRDefault="001E73F4" w:rsidP="002F3908">
            <w:pPr>
              <w:jc w:val="left"/>
            </w:pPr>
            <w:r w:rsidRPr="009A3EF6">
              <w:lastRenderedPageBreak/>
              <w:t xml:space="preserve">networking with stakeholders, possible interested parties for </w:t>
            </w:r>
            <w:proofErr w:type="spellStart"/>
            <w:r w:rsidRPr="009A3EF6">
              <w:t>iCarer</w:t>
            </w:r>
            <w:proofErr w:type="spellEnd"/>
            <w:r w:rsidRPr="009A3EF6">
              <w:t xml:space="preserve"> final products; networking with INNOVAGE project </w:t>
            </w:r>
            <w:r w:rsidRPr="009A3EF6">
              <w:lastRenderedPageBreak/>
              <w:t>partnership , possibilities for cooperation/exchange between the platforms</w:t>
            </w:r>
          </w:p>
        </w:tc>
        <w:tc>
          <w:tcPr>
            <w:tcW w:w="539" w:type="pct"/>
          </w:tcPr>
          <w:p w14:paraId="2784EDF5" w14:textId="77777777" w:rsidR="00E9454E" w:rsidRPr="00FB0D4E" w:rsidRDefault="00E9454E" w:rsidP="002F3908">
            <w:pPr>
              <w:jc w:val="left"/>
              <w:rPr>
                <w:highlight w:val="yellow"/>
              </w:rPr>
            </w:pPr>
          </w:p>
        </w:tc>
        <w:tc>
          <w:tcPr>
            <w:tcW w:w="522" w:type="pct"/>
          </w:tcPr>
          <w:p w14:paraId="31A99444" w14:textId="77777777" w:rsidR="00E9454E" w:rsidRPr="00FB0D4E" w:rsidRDefault="00E9454E" w:rsidP="002F3908">
            <w:pPr>
              <w:jc w:val="left"/>
              <w:rPr>
                <w:highlight w:val="yellow"/>
              </w:rPr>
            </w:pPr>
          </w:p>
        </w:tc>
      </w:tr>
      <w:tr w:rsidR="00717A60" w:rsidRPr="008D6C5F" w14:paraId="58EA6C32" w14:textId="77777777" w:rsidTr="00717A60">
        <w:tc>
          <w:tcPr>
            <w:tcW w:w="226" w:type="pct"/>
          </w:tcPr>
          <w:p w14:paraId="77603EF4" w14:textId="0A218D66" w:rsidR="00290834" w:rsidRPr="00C1620A" w:rsidRDefault="002F3908" w:rsidP="002F3908">
            <w:pPr>
              <w:jc w:val="left"/>
            </w:pPr>
            <w:r>
              <w:lastRenderedPageBreak/>
              <w:t>4</w:t>
            </w:r>
          </w:p>
        </w:tc>
        <w:tc>
          <w:tcPr>
            <w:tcW w:w="596" w:type="pct"/>
          </w:tcPr>
          <w:p w14:paraId="425C126C" w14:textId="77777777" w:rsidR="00050994" w:rsidRDefault="00050994" w:rsidP="002F3908">
            <w:pPr>
              <w:jc w:val="left"/>
            </w:pPr>
            <w:proofErr w:type="spellStart"/>
            <w:r>
              <w:t>RAatE</w:t>
            </w:r>
            <w:proofErr w:type="spellEnd"/>
            <w:r>
              <w:t xml:space="preserve"> Conference</w:t>
            </w:r>
          </w:p>
          <w:p w14:paraId="613B95C5" w14:textId="77777777" w:rsidR="00290834" w:rsidRPr="00C1620A" w:rsidRDefault="00290834" w:rsidP="002F3908">
            <w:pPr>
              <w:jc w:val="left"/>
            </w:pPr>
            <w:r w:rsidRPr="00290834">
              <w:t>http://www.raate.org.uk/</w:t>
            </w:r>
          </w:p>
        </w:tc>
        <w:tc>
          <w:tcPr>
            <w:tcW w:w="361" w:type="pct"/>
          </w:tcPr>
          <w:p w14:paraId="45ED8CEB" w14:textId="77777777" w:rsidR="00290834" w:rsidRPr="008D6C5F" w:rsidRDefault="00290834" w:rsidP="002F3908">
            <w:pPr>
              <w:jc w:val="left"/>
              <w:rPr>
                <w:highlight w:val="yellow"/>
              </w:rPr>
            </w:pPr>
          </w:p>
        </w:tc>
        <w:tc>
          <w:tcPr>
            <w:tcW w:w="514" w:type="pct"/>
          </w:tcPr>
          <w:p w14:paraId="4543F1DB" w14:textId="77777777" w:rsidR="00290834" w:rsidRPr="008D6C5F" w:rsidRDefault="00290834" w:rsidP="002F3908">
            <w:pPr>
              <w:jc w:val="left"/>
              <w:rPr>
                <w:highlight w:val="yellow"/>
              </w:rPr>
            </w:pPr>
          </w:p>
        </w:tc>
        <w:tc>
          <w:tcPr>
            <w:tcW w:w="1236" w:type="pct"/>
          </w:tcPr>
          <w:p w14:paraId="5AA23A45" w14:textId="77777777" w:rsidR="00290834" w:rsidRPr="008D6C5F" w:rsidRDefault="00290834" w:rsidP="002F3908">
            <w:pPr>
              <w:jc w:val="left"/>
              <w:rPr>
                <w:highlight w:val="yellow"/>
              </w:rPr>
            </w:pPr>
          </w:p>
        </w:tc>
        <w:tc>
          <w:tcPr>
            <w:tcW w:w="1006" w:type="pct"/>
          </w:tcPr>
          <w:p w14:paraId="1CA24F7F" w14:textId="77777777" w:rsidR="00290834" w:rsidRPr="008D6C5F" w:rsidRDefault="00290834" w:rsidP="002F3908">
            <w:pPr>
              <w:jc w:val="left"/>
              <w:rPr>
                <w:highlight w:val="yellow"/>
              </w:rPr>
            </w:pPr>
          </w:p>
        </w:tc>
        <w:tc>
          <w:tcPr>
            <w:tcW w:w="539" w:type="pct"/>
          </w:tcPr>
          <w:p w14:paraId="19D07A3B" w14:textId="77777777" w:rsidR="00290834" w:rsidRPr="008D6C5F" w:rsidRDefault="00290834" w:rsidP="002F3908">
            <w:pPr>
              <w:jc w:val="left"/>
              <w:rPr>
                <w:highlight w:val="yellow"/>
              </w:rPr>
            </w:pPr>
          </w:p>
        </w:tc>
        <w:tc>
          <w:tcPr>
            <w:tcW w:w="522" w:type="pct"/>
          </w:tcPr>
          <w:p w14:paraId="6DEDDAA9" w14:textId="77777777" w:rsidR="00290834" w:rsidRPr="008D6C5F" w:rsidRDefault="00290834" w:rsidP="002F3908">
            <w:pPr>
              <w:jc w:val="left"/>
              <w:rPr>
                <w:highlight w:val="yellow"/>
              </w:rPr>
            </w:pPr>
          </w:p>
        </w:tc>
      </w:tr>
      <w:tr w:rsidR="00717A60" w:rsidRPr="008D6C5F" w14:paraId="259DE634" w14:textId="77777777" w:rsidTr="00717A60">
        <w:tc>
          <w:tcPr>
            <w:tcW w:w="226" w:type="pct"/>
          </w:tcPr>
          <w:p w14:paraId="34459C19" w14:textId="443A3156" w:rsidR="00290834" w:rsidRPr="00C1620A" w:rsidRDefault="002F3908" w:rsidP="002F3908">
            <w:pPr>
              <w:jc w:val="left"/>
            </w:pPr>
            <w:r>
              <w:t>5</w:t>
            </w:r>
          </w:p>
        </w:tc>
        <w:tc>
          <w:tcPr>
            <w:tcW w:w="596" w:type="pct"/>
          </w:tcPr>
          <w:p w14:paraId="6D822E11" w14:textId="77777777" w:rsidR="00290834" w:rsidRPr="00C1620A" w:rsidRDefault="00050994" w:rsidP="002F3908">
            <w:pPr>
              <w:jc w:val="left"/>
            </w:pPr>
            <w:proofErr w:type="spellStart"/>
            <w:r w:rsidRPr="00050994">
              <w:t>Naidex</w:t>
            </w:r>
            <w:proofErr w:type="spellEnd"/>
            <w:r w:rsidRPr="00050994">
              <w:t xml:space="preserve"> </w:t>
            </w:r>
            <w:r>
              <w:t>Conference</w:t>
            </w:r>
            <w:r w:rsidRPr="00050994">
              <w:t xml:space="preserve"> </w:t>
            </w:r>
            <w:r w:rsidR="00290834" w:rsidRPr="00290834">
              <w:t>http://www.naidex.co.uk/</w:t>
            </w:r>
          </w:p>
        </w:tc>
        <w:tc>
          <w:tcPr>
            <w:tcW w:w="361" w:type="pct"/>
          </w:tcPr>
          <w:p w14:paraId="362E2ADA" w14:textId="77777777" w:rsidR="00290834" w:rsidRPr="008D6C5F" w:rsidRDefault="00290834" w:rsidP="002F3908">
            <w:pPr>
              <w:jc w:val="left"/>
              <w:rPr>
                <w:highlight w:val="yellow"/>
              </w:rPr>
            </w:pPr>
          </w:p>
        </w:tc>
        <w:tc>
          <w:tcPr>
            <w:tcW w:w="514" w:type="pct"/>
          </w:tcPr>
          <w:p w14:paraId="242EBD98" w14:textId="77777777" w:rsidR="00290834" w:rsidRPr="008D6C5F" w:rsidRDefault="00290834" w:rsidP="002F3908">
            <w:pPr>
              <w:jc w:val="left"/>
              <w:rPr>
                <w:highlight w:val="yellow"/>
              </w:rPr>
            </w:pPr>
          </w:p>
        </w:tc>
        <w:tc>
          <w:tcPr>
            <w:tcW w:w="1236" w:type="pct"/>
          </w:tcPr>
          <w:p w14:paraId="302C463D" w14:textId="77777777" w:rsidR="00290834" w:rsidRPr="008D6C5F" w:rsidRDefault="00290834" w:rsidP="002F3908">
            <w:pPr>
              <w:jc w:val="left"/>
              <w:rPr>
                <w:highlight w:val="yellow"/>
              </w:rPr>
            </w:pPr>
          </w:p>
        </w:tc>
        <w:tc>
          <w:tcPr>
            <w:tcW w:w="1006" w:type="pct"/>
          </w:tcPr>
          <w:p w14:paraId="2D8F59B8" w14:textId="77777777" w:rsidR="00290834" w:rsidRPr="008D6C5F" w:rsidRDefault="00290834" w:rsidP="002F3908">
            <w:pPr>
              <w:jc w:val="left"/>
              <w:rPr>
                <w:highlight w:val="yellow"/>
              </w:rPr>
            </w:pPr>
          </w:p>
        </w:tc>
        <w:tc>
          <w:tcPr>
            <w:tcW w:w="539" w:type="pct"/>
          </w:tcPr>
          <w:p w14:paraId="6F71AD3A" w14:textId="77777777" w:rsidR="00290834" w:rsidRPr="008D6C5F" w:rsidRDefault="00290834" w:rsidP="002F3908">
            <w:pPr>
              <w:jc w:val="left"/>
              <w:rPr>
                <w:highlight w:val="yellow"/>
              </w:rPr>
            </w:pPr>
          </w:p>
        </w:tc>
        <w:tc>
          <w:tcPr>
            <w:tcW w:w="522" w:type="pct"/>
          </w:tcPr>
          <w:p w14:paraId="770F6B8D" w14:textId="77777777" w:rsidR="00290834" w:rsidRPr="008D6C5F" w:rsidRDefault="00290834" w:rsidP="002F3908">
            <w:pPr>
              <w:jc w:val="left"/>
              <w:rPr>
                <w:highlight w:val="yellow"/>
              </w:rPr>
            </w:pPr>
          </w:p>
        </w:tc>
      </w:tr>
      <w:tr w:rsidR="00717A60" w:rsidRPr="008D6C5F" w14:paraId="7C390ADE" w14:textId="77777777" w:rsidTr="00717A60">
        <w:tc>
          <w:tcPr>
            <w:tcW w:w="226" w:type="pct"/>
          </w:tcPr>
          <w:p w14:paraId="3595149C" w14:textId="07837B53" w:rsidR="00290834" w:rsidRPr="00C1620A" w:rsidRDefault="002F3908" w:rsidP="002F3908">
            <w:pPr>
              <w:jc w:val="left"/>
            </w:pPr>
            <w:r>
              <w:t>6</w:t>
            </w:r>
          </w:p>
        </w:tc>
        <w:tc>
          <w:tcPr>
            <w:tcW w:w="596" w:type="pct"/>
          </w:tcPr>
          <w:p w14:paraId="33447598" w14:textId="39FCD964" w:rsidR="00050994" w:rsidRDefault="00050994" w:rsidP="002F3908">
            <w:pPr>
              <w:jc w:val="left"/>
            </w:pPr>
            <w:r w:rsidRPr="00050994">
              <w:t>Occupational Therapy Show</w:t>
            </w:r>
          </w:p>
          <w:p w14:paraId="646028A6" w14:textId="122D0938" w:rsidR="00290834" w:rsidRPr="00C1620A" w:rsidRDefault="00290834" w:rsidP="002F3908">
            <w:pPr>
              <w:jc w:val="left"/>
            </w:pPr>
            <w:r w:rsidRPr="00290834">
              <w:t>http://www.theotshow.com/page.cfm/ID=1</w:t>
            </w:r>
          </w:p>
        </w:tc>
        <w:tc>
          <w:tcPr>
            <w:tcW w:w="361" w:type="pct"/>
          </w:tcPr>
          <w:p w14:paraId="58045FBD" w14:textId="4E7B4A14" w:rsidR="00290834" w:rsidRPr="00FB0D4E" w:rsidRDefault="00290834" w:rsidP="002F3908">
            <w:pPr>
              <w:jc w:val="left"/>
              <w:rPr>
                <w:highlight w:val="yellow"/>
              </w:rPr>
            </w:pPr>
          </w:p>
        </w:tc>
        <w:tc>
          <w:tcPr>
            <w:tcW w:w="514" w:type="pct"/>
          </w:tcPr>
          <w:p w14:paraId="3AD9C408" w14:textId="2BC24336" w:rsidR="00290834" w:rsidRPr="00FB0D4E" w:rsidRDefault="00290834" w:rsidP="002F3908">
            <w:pPr>
              <w:jc w:val="left"/>
              <w:rPr>
                <w:highlight w:val="yellow"/>
              </w:rPr>
            </w:pPr>
          </w:p>
        </w:tc>
        <w:tc>
          <w:tcPr>
            <w:tcW w:w="1236" w:type="pct"/>
          </w:tcPr>
          <w:p w14:paraId="4F422FBC" w14:textId="77777777" w:rsidR="00290834" w:rsidRPr="00FB0D4E" w:rsidRDefault="00290834" w:rsidP="002F3908">
            <w:pPr>
              <w:jc w:val="left"/>
              <w:rPr>
                <w:highlight w:val="yellow"/>
              </w:rPr>
            </w:pPr>
          </w:p>
        </w:tc>
        <w:tc>
          <w:tcPr>
            <w:tcW w:w="1006" w:type="pct"/>
          </w:tcPr>
          <w:p w14:paraId="392E2E6B" w14:textId="77777777" w:rsidR="00290834" w:rsidRPr="00FB0D4E" w:rsidRDefault="00290834" w:rsidP="002F3908">
            <w:pPr>
              <w:jc w:val="left"/>
              <w:rPr>
                <w:highlight w:val="yellow"/>
              </w:rPr>
            </w:pPr>
          </w:p>
        </w:tc>
        <w:tc>
          <w:tcPr>
            <w:tcW w:w="539" w:type="pct"/>
          </w:tcPr>
          <w:p w14:paraId="3BB780A9" w14:textId="77777777" w:rsidR="00290834" w:rsidRPr="00FB0D4E" w:rsidRDefault="00290834" w:rsidP="002F3908">
            <w:pPr>
              <w:jc w:val="left"/>
              <w:rPr>
                <w:highlight w:val="yellow"/>
              </w:rPr>
            </w:pPr>
          </w:p>
        </w:tc>
        <w:tc>
          <w:tcPr>
            <w:tcW w:w="522" w:type="pct"/>
          </w:tcPr>
          <w:p w14:paraId="09CF994E" w14:textId="77777777" w:rsidR="00290834" w:rsidRPr="00FB0D4E" w:rsidRDefault="00290834" w:rsidP="002F3908">
            <w:pPr>
              <w:jc w:val="left"/>
              <w:rPr>
                <w:highlight w:val="yellow"/>
              </w:rPr>
            </w:pPr>
          </w:p>
        </w:tc>
      </w:tr>
      <w:tr w:rsidR="00717A60" w:rsidRPr="008D6C5F" w14:paraId="6463038C" w14:textId="77777777" w:rsidTr="00717A60">
        <w:tc>
          <w:tcPr>
            <w:tcW w:w="226" w:type="pct"/>
          </w:tcPr>
          <w:p w14:paraId="3362D611" w14:textId="13E18F97" w:rsidR="00290834" w:rsidRPr="009A3EF6" w:rsidRDefault="002F3908" w:rsidP="002F3908">
            <w:pPr>
              <w:jc w:val="left"/>
            </w:pPr>
            <w:r>
              <w:t>7</w:t>
            </w:r>
          </w:p>
        </w:tc>
        <w:tc>
          <w:tcPr>
            <w:tcW w:w="596" w:type="pct"/>
          </w:tcPr>
          <w:p w14:paraId="71BB27E9" w14:textId="39CA9227" w:rsidR="00290834" w:rsidRPr="009A3EF6" w:rsidRDefault="00096EC9" w:rsidP="002F3908">
            <w:pPr>
              <w:jc w:val="left"/>
            </w:pPr>
            <w:r w:rsidRPr="009A3EF6">
              <w:t xml:space="preserve">Nottingham Trent </w:t>
            </w:r>
            <w:r w:rsidRPr="009A3EF6">
              <w:lastRenderedPageBreak/>
              <w:t>University Showcase</w:t>
            </w:r>
          </w:p>
        </w:tc>
        <w:tc>
          <w:tcPr>
            <w:tcW w:w="361" w:type="pct"/>
          </w:tcPr>
          <w:p w14:paraId="33F6F867" w14:textId="2B55A9F4" w:rsidR="00290834" w:rsidRPr="009A3EF6" w:rsidRDefault="00096EC9" w:rsidP="002F3908">
            <w:pPr>
              <w:jc w:val="left"/>
            </w:pPr>
            <w:r w:rsidRPr="009A3EF6">
              <w:lastRenderedPageBreak/>
              <w:t>30/4/14</w:t>
            </w:r>
          </w:p>
        </w:tc>
        <w:tc>
          <w:tcPr>
            <w:tcW w:w="514" w:type="pct"/>
          </w:tcPr>
          <w:p w14:paraId="24A44A7B" w14:textId="1065B7F5" w:rsidR="00290834" w:rsidRPr="009A3EF6" w:rsidRDefault="00096EC9" w:rsidP="002F3908">
            <w:pPr>
              <w:jc w:val="left"/>
            </w:pPr>
            <w:r w:rsidRPr="009A3EF6">
              <w:t>Nottingham</w:t>
            </w:r>
          </w:p>
        </w:tc>
        <w:tc>
          <w:tcPr>
            <w:tcW w:w="1236" w:type="pct"/>
          </w:tcPr>
          <w:p w14:paraId="4DCA19F7" w14:textId="77777777" w:rsidR="00290834" w:rsidRPr="009A3EF6" w:rsidRDefault="00290834" w:rsidP="002F3908">
            <w:pPr>
              <w:jc w:val="left"/>
            </w:pPr>
          </w:p>
        </w:tc>
        <w:tc>
          <w:tcPr>
            <w:tcW w:w="1006" w:type="pct"/>
          </w:tcPr>
          <w:p w14:paraId="5D52E4EE" w14:textId="77777777" w:rsidR="00290834" w:rsidRPr="008D6C5F" w:rsidRDefault="00290834" w:rsidP="002F3908">
            <w:pPr>
              <w:jc w:val="left"/>
              <w:rPr>
                <w:highlight w:val="yellow"/>
              </w:rPr>
            </w:pPr>
          </w:p>
        </w:tc>
        <w:tc>
          <w:tcPr>
            <w:tcW w:w="539" w:type="pct"/>
          </w:tcPr>
          <w:p w14:paraId="5025743F" w14:textId="77777777" w:rsidR="00290834" w:rsidRPr="008D6C5F" w:rsidRDefault="00290834" w:rsidP="002F3908">
            <w:pPr>
              <w:jc w:val="left"/>
              <w:rPr>
                <w:highlight w:val="yellow"/>
              </w:rPr>
            </w:pPr>
          </w:p>
        </w:tc>
        <w:tc>
          <w:tcPr>
            <w:tcW w:w="522" w:type="pct"/>
          </w:tcPr>
          <w:p w14:paraId="47E98368" w14:textId="77777777" w:rsidR="00290834" w:rsidRPr="008D6C5F" w:rsidRDefault="00290834" w:rsidP="002F3908">
            <w:pPr>
              <w:jc w:val="left"/>
              <w:rPr>
                <w:highlight w:val="yellow"/>
              </w:rPr>
            </w:pPr>
          </w:p>
        </w:tc>
      </w:tr>
      <w:tr w:rsidR="00717A60" w:rsidRPr="008D6C5F" w14:paraId="674838D2" w14:textId="77777777" w:rsidTr="00717A60">
        <w:tc>
          <w:tcPr>
            <w:tcW w:w="226" w:type="pct"/>
          </w:tcPr>
          <w:p w14:paraId="458BF8BC" w14:textId="31C67E2E" w:rsidR="00290834" w:rsidRPr="00C1620A" w:rsidRDefault="00183268" w:rsidP="002F3908">
            <w:pPr>
              <w:jc w:val="left"/>
            </w:pPr>
            <w:r>
              <w:lastRenderedPageBreak/>
              <w:t>8</w:t>
            </w:r>
          </w:p>
        </w:tc>
        <w:tc>
          <w:tcPr>
            <w:tcW w:w="596" w:type="pct"/>
          </w:tcPr>
          <w:p w14:paraId="25D22D33" w14:textId="2CB2CA6E" w:rsidR="00290834" w:rsidRPr="00302F29" w:rsidRDefault="00183268" w:rsidP="002F3908">
            <w:pPr>
              <w:jc w:val="left"/>
              <w:rPr>
                <w:szCs w:val="24"/>
              </w:rPr>
            </w:pPr>
            <w:r w:rsidRPr="00302F29">
              <w:rPr>
                <w:szCs w:val="24"/>
              </w:rPr>
              <w:t xml:space="preserve">XXXII </w:t>
            </w:r>
            <w:r w:rsidRPr="00302F29">
              <w:rPr>
                <w:rFonts w:cs="Times New Roman"/>
                <w:szCs w:val="24"/>
              </w:rPr>
              <w:t xml:space="preserve"> Annual Congress of Biomedical Engineering Spanish Society (CASEIB 2014)</w:t>
            </w:r>
          </w:p>
        </w:tc>
        <w:tc>
          <w:tcPr>
            <w:tcW w:w="361" w:type="pct"/>
          </w:tcPr>
          <w:p w14:paraId="0B1CBC65" w14:textId="7C3C4A1B" w:rsidR="00290834" w:rsidRPr="00302F29" w:rsidRDefault="00302F29" w:rsidP="002F3908">
            <w:pPr>
              <w:jc w:val="left"/>
              <w:rPr>
                <w:szCs w:val="24"/>
              </w:rPr>
            </w:pPr>
            <w:r w:rsidRPr="00302F29">
              <w:rPr>
                <w:szCs w:val="24"/>
              </w:rPr>
              <w:t>26/11/2014</w:t>
            </w:r>
          </w:p>
        </w:tc>
        <w:tc>
          <w:tcPr>
            <w:tcW w:w="514" w:type="pct"/>
          </w:tcPr>
          <w:p w14:paraId="68743160" w14:textId="2FF3D7C2" w:rsidR="00290834" w:rsidRPr="00302F29" w:rsidRDefault="00302F29" w:rsidP="002F3908">
            <w:pPr>
              <w:jc w:val="left"/>
              <w:rPr>
                <w:szCs w:val="24"/>
              </w:rPr>
            </w:pPr>
            <w:r w:rsidRPr="00302F29">
              <w:rPr>
                <w:szCs w:val="24"/>
              </w:rPr>
              <w:t>Barcelona (Spain)</w:t>
            </w:r>
          </w:p>
        </w:tc>
        <w:tc>
          <w:tcPr>
            <w:tcW w:w="1236" w:type="pct"/>
          </w:tcPr>
          <w:p w14:paraId="4C97230A" w14:textId="38A90152" w:rsidR="00290834" w:rsidRPr="00302F29" w:rsidRDefault="00302F29" w:rsidP="002F3908">
            <w:pPr>
              <w:jc w:val="left"/>
              <w:rPr>
                <w:szCs w:val="24"/>
              </w:rPr>
            </w:pPr>
            <w:r w:rsidRPr="00302F29">
              <w:rPr>
                <w:szCs w:val="24"/>
              </w:rPr>
              <w:t>Scientific researchers, industry professionals, and biomedical engineering</w:t>
            </w:r>
          </w:p>
        </w:tc>
        <w:tc>
          <w:tcPr>
            <w:tcW w:w="1006" w:type="pct"/>
          </w:tcPr>
          <w:p w14:paraId="5D281770" w14:textId="31600138" w:rsidR="00290834" w:rsidRPr="00302F29" w:rsidRDefault="00302F29" w:rsidP="002F3908">
            <w:pPr>
              <w:jc w:val="left"/>
              <w:rPr>
                <w:szCs w:val="24"/>
              </w:rPr>
            </w:pPr>
            <w:r w:rsidRPr="00302F29">
              <w:rPr>
                <w:szCs w:val="24"/>
              </w:rPr>
              <w:t xml:space="preserve">Scientific paper which describes the main features of the </w:t>
            </w:r>
            <w:proofErr w:type="spellStart"/>
            <w:r w:rsidRPr="00302F29">
              <w:rPr>
                <w:szCs w:val="24"/>
              </w:rPr>
              <w:t>iCarer</w:t>
            </w:r>
            <w:proofErr w:type="spellEnd"/>
            <w:r w:rsidRPr="00302F29">
              <w:rPr>
                <w:szCs w:val="24"/>
              </w:rPr>
              <w:t xml:space="preserve"> project</w:t>
            </w:r>
          </w:p>
        </w:tc>
        <w:tc>
          <w:tcPr>
            <w:tcW w:w="539" w:type="pct"/>
          </w:tcPr>
          <w:p w14:paraId="66181799" w14:textId="20C25AD7" w:rsidR="00290834" w:rsidRPr="00302F29" w:rsidRDefault="00302F29" w:rsidP="002F3908">
            <w:pPr>
              <w:jc w:val="left"/>
              <w:rPr>
                <w:szCs w:val="24"/>
              </w:rPr>
            </w:pPr>
            <w:r w:rsidRPr="00302F29">
              <w:rPr>
                <w:szCs w:val="24"/>
              </w:rPr>
              <w:t>Scientific paper</w:t>
            </w:r>
            <w:r w:rsidR="001E4E6C">
              <w:rPr>
                <w:szCs w:val="24"/>
              </w:rPr>
              <w:t xml:space="preserve"> (Poster)</w:t>
            </w:r>
          </w:p>
        </w:tc>
        <w:tc>
          <w:tcPr>
            <w:tcW w:w="522" w:type="pct"/>
          </w:tcPr>
          <w:p w14:paraId="454E48B6" w14:textId="7CA1914E" w:rsidR="00290834" w:rsidRPr="00302F29" w:rsidRDefault="00302F29" w:rsidP="002F3908">
            <w:pPr>
              <w:jc w:val="left"/>
              <w:rPr>
                <w:szCs w:val="24"/>
              </w:rPr>
            </w:pPr>
            <w:r w:rsidRPr="00302F29">
              <w:rPr>
                <w:szCs w:val="24"/>
              </w:rPr>
              <w:t>UPM</w:t>
            </w:r>
          </w:p>
        </w:tc>
      </w:tr>
      <w:tr w:rsidR="00717A60" w:rsidRPr="001E4E6C" w14:paraId="58005703" w14:textId="77777777" w:rsidTr="00717A60">
        <w:tc>
          <w:tcPr>
            <w:tcW w:w="226" w:type="pct"/>
          </w:tcPr>
          <w:p w14:paraId="58B8ADCC" w14:textId="5D504E7A" w:rsidR="00E9454E" w:rsidRPr="00C1620A" w:rsidRDefault="00302F29" w:rsidP="002F3908">
            <w:pPr>
              <w:jc w:val="left"/>
            </w:pPr>
            <w:r>
              <w:t>9</w:t>
            </w:r>
          </w:p>
        </w:tc>
        <w:tc>
          <w:tcPr>
            <w:tcW w:w="596" w:type="pct"/>
          </w:tcPr>
          <w:p w14:paraId="3FF05F53" w14:textId="390FA0BB" w:rsidR="00E9454E" w:rsidRPr="00C1620A" w:rsidRDefault="00302F29" w:rsidP="002F3908">
            <w:pPr>
              <w:jc w:val="left"/>
            </w:pPr>
            <w:proofErr w:type="spellStart"/>
            <w:r>
              <w:t>Tunstall</w:t>
            </w:r>
            <w:proofErr w:type="spellEnd"/>
            <w:r>
              <w:t xml:space="preserve"> web page</w:t>
            </w:r>
          </w:p>
        </w:tc>
        <w:tc>
          <w:tcPr>
            <w:tcW w:w="361" w:type="pct"/>
          </w:tcPr>
          <w:p w14:paraId="0385C26E" w14:textId="2795FA01" w:rsidR="00E9454E" w:rsidRPr="001E4E6C" w:rsidRDefault="00302F29" w:rsidP="002F3908">
            <w:pPr>
              <w:jc w:val="left"/>
            </w:pPr>
            <w:r w:rsidRPr="001E4E6C">
              <w:t>01/12/2014</w:t>
            </w:r>
          </w:p>
        </w:tc>
        <w:tc>
          <w:tcPr>
            <w:tcW w:w="514" w:type="pct"/>
          </w:tcPr>
          <w:p w14:paraId="3D80B02E" w14:textId="77777777" w:rsidR="00E9454E" w:rsidRPr="001E4E6C" w:rsidRDefault="00E9454E" w:rsidP="002F3908">
            <w:pPr>
              <w:jc w:val="left"/>
            </w:pPr>
          </w:p>
        </w:tc>
        <w:tc>
          <w:tcPr>
            <w:tcW w:w="1236" w:type="pct"/>
          </w:tcPr>
          <w:p w14:paraId="0CF3B3B9" w14:textId="77777777" w:rsidR="00E9454E" w:rsidRPr="001E4E6C" w:rsidRDefault="00E9454E" w:rsidP="002F3908">
            <w:pPr>
              <w:jc w:val="left"/>
            </w:pPr>
          </w:p>
        </w:tc>
        <w:tc>
          <w:tcPr>
            <w:tcW w:w="1006" w:type="pct"/>
          </w:tcPr>
          <w:p w14:paraId="7C427FF8" w14:textId="2FFBB3C1" w:rsidR="00E9454E" w:rsidRPr="001E4E6C" w:rsidRDefault="00302F29" w:rsidP="002F3908">
            <w:pPr>
              <w:jc w:val="left"/>
            </w:pPr>
            <w:r w:rsidRPr="001E4E6C">
              <w:t xml:space="preserve">Press release describing the main targets of the </w:t>
            </w:r>
            <w:proofErr w:type="spellStart"/>
            <w:r w:rsidRPr="001E4E6C">
              <w:t>iCarer</w:t>
            </w:r>
            <w:proofErr w:type="spellEnd"/>
            <w:r w:rsidRPr="001E4E6C">
              <w:t xml:space="preserve"> platform</w:t>
            </w:r>
          </w:p>
        </w:tc>
        <w:tc>
          <w:tcPr>
            <w:tcW w:w="539" w:type="pct"/>
          </w:tcPr>
          <w:p w14:paraId="1E343D0A" w14:textId="662BCADA" w:rsidR="00E9454E" w:rsidRPr="001E4E6C" w:rsidRDefault="00302F29" w:rsidP="002F3908">
            <w:pPr>
              <w:jc w:val="left"/>
            </w:pPr>
            <w:r w:rsidRPr="001E4E6C">
              <w:t>Press Release</w:t>
            </w:r>
          </w:p>
        </w:tc>
        <w:tc>
          <w:tcPr>
            <w:tcW w:w="522" w:type="pct"/>
          </w:tcPr>
          <w:p w14:paraId="55166A7E" w14:textId="391201EF" w:rsidR="00E9454E" w:rsidRPr="001E4E6C" w:rsidRDefault="00302F29" w:rsidP="002F3908">
            <w:pPr>
              <w:jc w:val="left"/>
            </w:pPr>
            <w:r w:rsidRPr="001E4E6C">
              <w:t>TUN</w:t>
            </w:r>
          </w:p>
        </w:tc>
      </w:tr>
      <w:tr w:rsidR="00717A60" w:rsidRPr="007F1643" w14:paraId="176067A7" w14:textId="77777777" w:rsidTr="00717A60">
        <w:tc>
          <w:tcPr>
            <w:tcW w:w="226" w:type="pct"/>
          </w:tcPr>
          <w:p w14:paraId="2016F5DE" w14:textId="40A93F8B" w:rsidR="00E9454E" w:rsidRPr="00C1620A" w:rsidRDefault="001E4E6C" w:rsidP="002F3908">
            <w:pPr>
              <w:jc w:val="left"/>
            </w:pPr>
            <w:r>
              <w:t>10</w:t>
            </w:r>
          </w:p>
        </w:tc>
        <w:tc>
          <w:tcPr>
            <w:tcW w:w="596" w:type="pct"/>
          </w:tcPr>
          <w:p w14:paraId="2BE30F14" w14:textId="55CCC01D" w:rsidR="00E9454E" w:rsidRPr="00C1620A" w:rsidRDefault="001E4E6C" w:rsidP="002F3908">
            <w:pPr>
              <w:jc w:val="left"/>
            </w:pPr>
            <w:r>
              <w:t>Medical Informatics Europe Congress</w:t>
            </w:r>
          </w:p>
        </w:tc>
        <w:tc>
          <w:tcPr>
            <w:tcW w:w="361" w:type="pct"/>
          </w:tcPr>
          <w:p w14:paraId="40C64C68" w14:textId="2AF2EBA2" w:rsidR="00E9454E" w:rsidRPr="00CC4BD0" w:rsidRDefault="001E4E6C" w:rsidP="002F3908">
            <w:pPr>
              <w:jc w:val="left"/>
            </w:pPr>
            <w:r>
              <w:t>27/05/2015</w:t>
            </w:r>
          </w:p>
        </w:tc>
        <w:tc>
          <w:tcPr>
            <w:tcW w:w="514" w:type="pct"/>
          </w:tcPr>
          <w:p w14:paraId="126DF8F7" w14:textId="5C648016" w:rsidR="00E9454E" w:rsidRPr="00CC4BD0" w:rsidRDefault="001E4E6C" w:rsidP="002F3908">
            <w:pPr>
              <w:jc w:val="left"/>
            </w:pPr>
            <w:r>
              <w:t>Madrid (Spain)</w:t>
            </w:r>
          </w:p>
        </w:tc>
        <w:tc>
          <w:tcPr>
            <w:tcW w:w="1236" w:type="pct"/>
          </w:tcPr>
          <w:p w14:paraId="1FF4E4A3" w14:textId="690F25B8" w:rsidR="00E9454E" w:rsidRPr="00CC4BD0" w:rsidRDefault="001E4E6C" w:rsidP="002F3908">
            <w:pPr>
              <w:jc w:val="left"/>
            </w:pPr>
            <w:r w:rsidRPr="00302F29">
              <w:rPr>
                <w:szCs w:val="24"/>
              </w:rPr>
              <w:t>Scientific researchers, industry professionals, and biomedical engineering</w:t>
            </w:r>
          </w:p>
        </w:tc>
        <w:tc>
          <w:tcPr>
            <w:tcW w:w="1006" w:type="pct"/>
          </w:tcPr>
          <w:p w14:paraId="10F410F1" w14:textId="78D00669" w:rsidR="00E9454E" w:rsidRPr="00CC4BD0" w:rsidRDefault="001E4E6C" w:rsidP="001E4E6C">
            <w:pPr>
              <w:jc w:val="left"/>
            </w:pPr>
            <w:r w:rsidRPr="00302F29">
              <w:rPr>
                <w:szCs w:val="24"/>
              </w:rPr>
              <w:t xml:space="preserve">Scientific paper which describes the </w:t>
            </w:r>
            <w:proofErr w:type="spellStart"/>
            <w:r w:rsidRPr="00302F29">
              <w:rPr>
                <w:szCs w:val="24"/>
              </w:rPr>
              <w:t>iCarer</w:t>
            </w:r>
            <w:proofErr w:type="spellEnd"/>
            <w:r w:rsidRPr="00302F29">
              <w:rPr>
                <w:szCs w:val="24"/>
              </w:rPr>
              <w:t xml:space="preserve"> project</w:t>
            </w:r>
            <w:r>
              <w:rPr>
                <w:szCs w:val="24"/>
              </w:rPr>
              <w:t>. Name of the paper: “</w:t>
            </w:r>
            <w:r>
              <w:t xml:space="preserve"> </w:t>
            </w:r>
            <w:r>
              <w:t xml:space="preserve">submission </w:t>
            </w:r>
            <w:proofErr w:type="spellStart"/>
            <w:r>
              <w:t>iCarer</w:t>
            </w:r>
            <w:proofErr w:type="spellEnd"/>
            <w:r>
              <w:t xml:space="preserve">: AAL for the Informal </w:t>
            </w:r>
            <w:proofErr w:type="spellStart"/>
            <w:r>
              <w:t>Carers</w:t>
            </w:r>
            <w:proofErr w:type="spellEnd"/>
            <w:r>
              <w:t xml:space="preserve"> of the Elderly</w:t>
            </w:r>
            <w:r>
              <w:rPr>
                <w:szCs w:val="24"/>
              </w:rPr>
              <w:t>”</w:t>
            </w:r>
          </w:p>
        </w:tc>
        <w:tc>
          <w:tcPr>
            <w:tcW w:w="539" w:type="pct"/>
          </w:tcPr>
          <w:p w14:paraId="7E3AAB37" w14:textId="6D69610C" w:rsidR="00E9454E" w:rsidRPr="00CC4BD0" w:rsidRDefault="001E4E6C" w:rsidP="002F3908">
            <w:pPr>
              <w:jc w:val="left"/>
            </w:pPr>
            <w:r>
              <w:t>Scientific paper (Poster)</w:t>
            </w:r>
          </w:p>
        </w:tc>
        <w:tc>
          <w:tcPr>
            <w:tcW w:w="522" w:type="pct"/>
          </w:tcPr>
          <w:p w14:paraId="2BC749A1" w14:textId="7EBCECF0" w:rsidR="00E9454E" w:rsidRPr="00CC4BD0" w:rsidRDefault="001E4E6C" w:rsidP="002F3908">
            <w:pPr>
              <w:jc w:val="left"/>
            </w:pPr>
            <w:r>
              <w:t>ISCIII</w:t>
            </w:r>
            <w:bookmarkStart w:id="74" w:name="_GoBack"/>
            <w:bookmarkEnd w:id="74"/>
          </w:p>
        </w:tc>
      </w:tr>
    </w:tbl>
    <w:p w14:paraId="6CFB7B6F" w14:textId="77777777" w:rsidR="00717A60" w:rsidRDefault="00717A60" w:rsidP="00717A60">
      <w:pPr>
        <w:sectPr w:rsidR="00717A60" w:rsidSect="00717A60">
          <w:headerReference w:type="default" r:id="rId21"/>
          <w:pgSz w:w="15840" w:h="12240" w:orient="landscape"/>
          <w:pgMar w:top="1701" w:right="1417" w:bottom="1701" w:left="1417" w:header="708" w:footer="708" w:gutter="0"/>
          <w:cols w:space="708"/>
          <w:formProt w:val="0"/>
          <w:docGrid w:linePitch="360"/>
        </w:sectPr>
      </w:pPr>
    </w:p>
    <w:p w14:paraId="735AD460" w14:textId="77777777" w:rsidR="001F45AE" w:rsidRDefault="001F45AE" w:rsidP="00FB0D4E">
      <w:pPr>
        <w:pStyle w:val="Ttulo1"/>
      </w:pPr>
      <w:bookmarkStart w:id="75" w:name="_Toc381188206"/>
      <w:r>
        <w:lastRenderedPageBreak/>
        <w:t>References</w:t>
      </w:r>
      <w:bookmarkEnd w:id="75"/>
    </w:p>
    <w:p w14:paraId="7E92582A" w14:textId="77777777" w:rsidR="00EC53A7" w:rsidRDefault="006466D4" w:rsidP="00FB0D4E">
      <w:r>
        <w:t>[1] Reference 1.</w:t>
      </w:r>
    </w:p>
    <w:p w14:paraId="4F4D35AC" w14:textId="77777777" w:rsidR="006466D4" w:rsidRDefault="006466D4" w:rsidP="00FB0D4E">
      <w:r>
        <w:t>[2] Reference 2.</w:t>
      </w:r>
    </w:p>
    <w:p w14:paraId="6010EF69" w14:textId="77777777" w:rsidR="006466D4" w:rsidRDefault="006466D4" w:rsidP="00FB0D4E">
      <w:r>
        <w:t>[3] Reference 3.</w:t>
      </w:r>
    </w:p>
    <w:p w14:paraId="04BD6684" w14:textId="77777777" w:rsidR="0082008A" w:rsidRDefault="0082008A" w:rsidP="00FB0D4E"/>
    <w:p w14:paraId="629F5CA4" w14:textId="3D177EEA" w:rsidR="0082008A" w:rsidRPr="00D75F1B" w:rsidRDefault="0082008A" w:rsidP="00D75F1B">
      <w:r w:rsidRPr="0082008A">
        <w:t xml:space="preserve">Note: </w:t>
      </w:r>
      <w:r>
        <w:t xml:space="preserve">In order to use the same </w:t>
      </w:r>
      <w:r w:rsidRPr="0082008A">
        <w:t>bibliography style</w:t>
      </w:r>
      <w:r>
        <w:t xml:space="preserve"> in all documents, the style suggested is</w:t>
      </w:r>
      <w:r w:rsidRPr="0082008A">
        <w:t xml:space="preserve"> IEE Reference order</w:t>
      </w:r>
      <w:r>
        <w:t>. If you are not used to it, please use a similar one.</w:t>
      </w:r>
    </w:p>
    <w:sectPr w:rsidR="0082008A" w:rsidRPr="00D75F1B" w:rsidSect="00EC53A7">
      <w:pgSz w:w="12240" w:h="15840"/>
      <w:pgMar w:top="1417" w:right="1701" w:bottom="1417" w:left="1701"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026B" w14:textId="77777777" w:rsidR="009801EE" w:rsidRDefault="009801EE" w:rsidP="00FB0D4E">
      <w:r>
        <w:separator/>
      </w:r>
    </w:p>
  </w:endnote>
  <w:endnote w:type="continuationSeparator" w:id="0">
    <w:p w14:paraId="12B2CF58" w14:textId="77777777" w:rsidR="009801EE" w:rsidRDefault="009801EE" w:rsidP="00FB0D4E">
      <w:r>
        <w:continuationSeparator/>
      </w:r>
    </w:p>
  </w:endnote>
  <w:endnote w:type="continuationNotice" w:id="1">
    <w:p w14:paraId="6C860F8F" w14:textId="77777777" w:rsidR="009801EE" w:rsidRDefault="009801EE" w:rsidP="00FB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MT">
    <w:altName w:val="Arial Unicode MS"/>
    <w:charset w:val="80"/>
    <w:family w:val="swiss"/>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A2F4" w14:textId="77777777" w:rsidR="001266B8" w:rsidRDefault="001266B8" w:rsidP="00FB0D4E">
    <w:pPr>
      <w:pStyle w:val="FooterOdd"/>
    </w:pPr>
    <w:r>
      <w:rPr>
        <w:szCs w:val="20"/>
      </w:rPr>
      <w:fldChar w:fldCharType="begin"/>
    </w:r>
    <w:r>
      <w:instrText>PAGE   \* MERGEFORMAT</w:instrText>
    </w:r>
    <w:r>
      <w:rPr>
        <w:szCs w:val="20"/>
      </w:rPr>
      <w:fldChar w:fldCharType="separate"/>
    </w:r>
    <w:r w:rsidRPr="00E9454E">
      <w:rPr>
        <w:noProof/>
        <w:sz w:val="24"/>
        <w:szCs w:val="24"/>
      </w:rPr>
      <w:t>9</w:t>
    </w:r>
    <w:r>
      <w:rPr>
        <w:noProof/>
        <w:sz w:val="24"/>
        <w:szCs w:val="24"/>
      </w:rPr>
      <w:fldChar w:fldCharType="end"/>
    </w:r>
  </w:p>
  <w:p w14:paraId="79D51EF0" w14:textId="77777777" w:rsidR="001266B8" w:rsidRDefault="001266B8" w:rsidP="00FB0D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580542"/>
      <w:docPartObj>
        <w:docPartGallery w:val="Page Numbers (Bottom of Page)"/>
        <w:docPartUnique/>
      </w:docPartObj>
    </w:sdtPr>
    <w:sdtEndPr>
      <w:rPr>
        <w:noProof/>
      </w:rPr>
    </w:sdtEndPr>
    <w:sdtContent>
      <w:p w14:paraId="15E2944B" w14:textId="7CD9B0C5" w:rsidR="001266B8" w:rsidRDefault="001266B8" w:rsidP="00FB0D4E">
        <w:pPr>
          <w:pStyle w:val="Piedepgina"/>
        </w:pPr>
        <w:r>
          <w:fldChar w:fldCharType="begin"/>
        </w:r>
        <w:r>
          <w:instrText xml:space="preserve"> PAGE   \* MERGEFORMAT </w:instrText>
        </w:r>
        <w:r>
          <w:fldChar w:fldCharType="separate"/>
        </w:r>
        <w:r w:rsidR="001E4E6C">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60A8" w14:textId="77777777" w:rsidR="009801EE" w:rsidRDefault="009801EE" w:rsidP="00FB0D4E">
      <w:r>
        <w:separator/>
      </w:r>
    </w:p>
  </w:footnote>
  <w:footnote w:type="continuationSeparator" w:id="0">
    <w:p w14:paraId="54BB0C1B" w14:textId="77777777" w:rsidR="009801EE" w:rsidRDefault="009801EE" w:rsidP="00FB0D4E">
      <w:r>
        <w:continuationSeparator/>
      </w:r>
    </w:p>
  </w:footnote>
  <w:footnote w:type="continuationNotice" w:id="1">
    <w:p w14:paraId="04EB2FE3" w14:textId="77777777" w:rsidR="009801EE" w:rsidRDefault="009801EE" w:rsidP="00FB0D4E"/>
  </w:footnote>
  <w:footnote w:id="2">
    <w:p w14:paraId="6DFE6057" w14:textId="77777777" w:rsidR="001266B8" w:rsidRPr="00DE0F0F" w:rsidRDefault="001266B8" w:rsidP="00FB0D4E">
      <w:pPr>
        <w:pStyle w:val="Textonotapie"/>
        <w:rPr>
          <w:lang w:val="en-US"/>
        </w:rPr>
      </w:pPr>
      <w:r>
        <w:rPr>
          <w:rStyle w:val="Refdenotaalpie"/>
        </w:rPr>
        <w:footnoteRef/>
      </w:r>
      <w:r>
        <w:t xml:space="preserve"> </w:t>
      </w:r>
      <w:r w:rsidRPr="00DE0F0F">
        <w:t xml:space="preserve">S. Harmsworth and S. Turpin. Creating an Effective Dissemination </w:t>
      </w:r>
      <w:proofErr w:type="spellStart"/>
      <w:r w:rsidRPr="00DE0F0F">
        <w:t>Strategy.TQEF</w:t>
      </w:r>
      <w:proofErr w:type="spellEnd"/>
      <w:r w:rsidRPr="00DE0F0F">
        <w:t xml:space="preserve"> national Co-ordination Team,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76"/>
    </w:tblGrid>
    <w:tr w:rsidR="001266B8" w:rsidRPr="00A01A31" w14:paraId="5BEB7642" w14:textId="77777777" w:rsidTr="00FB0D4E">
      <w:tc>
        <w:tcPr>
          <w:tcW w:w="2235" w:type="dxa"/>
        </w:tcPr>
        <w:p w14:paraId="52C2D1D4" w14:textId="49CE0110" w:rsidR="001266B8" w:rsidRPr="00A01A31" w:rsidRDefault="001E4E6C" w:rsidP="00FB0D4E">
          <w:pPr>
            <w:pStyle w:val="Encabezado"/>
          </w:pPr>
          <w:proofErr w:type="spellStart"/>
          <w:r>
            <w:t>iCarer</w:t>
          </w:r>
          <w:proofErr w:type="spellEnd"/>
          <w:r w:rsidR="001266B8" w:rsidRPr="00A01A31">
            <w:t xml:space="preserve"> / AAL-4-032</w:t>
          </w:r>
        </w:p>
      </w:tc>
      <w:tc>
        <w:tcPr>
          <w:tcW w:w="10914" w:type="dxa"/>
        </w:tcPr>
        <w:p w14:paraId="16F8A555" w14:textId="3505F588" w:rsidR="001266B8" w:rsidRPr="00A01A31" w:rsidRDefault="001266B8" w:rsidP="001E4E6C">
          <w:pPr>
            <w:pStyle w:val="Encabezado"/>
          </w:pPr>
          <w:r w:rsidRPr="00A01A31">
            <w:t>D</w:t>
          </w:r>
          <w:r w:rsidR="001E4E6C">
            <w:t>7.3 Dissemination Plan</w:t>
          </w:r>
        </w:p>
      </w:tc>
    </w:tr>
  </w:tbl>
  <w:p w14:paraId="7324ADA5" w14:textId="77777777" w:rsidR="001266B8" w:rsidRPr="006D02D3" w:rsidRDefault="001266B8" w:rsidP="00FB0D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39"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812"/>
    </w:tblGrid>
    <w:tr w:rsidR="001266B8" w:rsidRPr="00A01A31" w14:paraId="540A9DD4" w14:textId="77777777" w:rsidTr="00724252">
      <w:tc>
        <w:tcPr>
          <w:tcW w:w="3227" w:type="dxa"/>
        </w:tcPr>
        <w:p w14:paraId="61E7376A" w14:textId="77777777" w:rsidR="001266B8" w:rsidRPr="00A01A31" w:rsidRDefault="001266B8" w:rsidP="00FB0D4E">
          <w:pPr>
            <w:pStyle w:val="Encabezado"/>
          </w:pPr>
          <w:proofErr w:type="spellStart"/>
          <w:r>
            <w:t>iCarer</w:t>
          </w:r>
          <w:proofErr w:type="spellEnd"/>
          <w:r>
            <w:t xml:space="preserve"> </w:t>
          </w:r>
          <w:r w:rsidRPr="00A01A31">
            <w:t>/ AAL-</w:t>
          </w:r>
          <w:r>
            <w:t>2012-5</w:t>
          </w:r>
          <w:r w:rsidRPr="00A01A31">
            <w:t>-</w:t>
          </w:r>
          <w:r>
            <w:t>239</w:t>
          </w:r>
        </w:p>
      </w:tc>
      <w:tc>
        <w:tcPr>
          <w:tcW w:w="5812" w:type="dxa"/>
        </w:tcPr>
        <w:p w14:paraId="7E45BA57" w14:textId="77777777" w:rsidR="001266B8" w:rsidRPr="00A01A31" w:rsidRDefault="001266B8" w:rsidP="00FB0D4E">
          <w:pPr>
            <w:pStyle w:val="Encabezado"/>
          </w:pPr>
          <w:r w:rsidRPr="00A01A31">
            <w:t>&lt;</w:t>
          </w:r>
          <w:proofErr w:type="spellStart"/>
          <w:r w:rsidRPr="00A01A31">
            <w:t>Dx.x</w:t>
          </w:r>
          <w:proofErr w:type="spellEnd"/>
          <w:r w:rsidRPr="00A01A31">
            <w:t>&gt;/&lt;select deliverable status&gt;</w:t>
          </w:r>
        </w:p>
      </w:tc>
    </w:tr>
  </w:tbl>
  <w:p w14:paraId="3655C288" w14:textId="77777777" w:rsidR="001266B8" w:rsidRPr="006D02D3" w:rsidRDefault="001266B8" w:rsidP="00FB0D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361"/>
    <w:multiLevelType w:val="hybridMultilevel"/>
    <w:tmpl w:val="BD8AF6A6"/>
    <w:lvl w:ilvl="0" w:tplc="A5764F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1129"/>
    <w:multiLevelType w:val="hybridMultilevel"/>
    <w:tmpl w:val="90185A0C"/>
    <w:lvl w:ilvl="0" w:tplc="E2CAF938">
      <w:start w:val="1"/>
      <w:numFmt w:val="bullet"/>
      <w:pStyle w:val="Prrafodelista"/>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06AA6405"/>
    <w:multiLevelType w:val="hybridMultilevel"/>
    <w:tmpl w:val="BE426F0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09E95A70"/>
    <w:multiLevelType w:val="hybridMultilevel"/>
    <w:tmpl w:val="86E698A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nsid w:val="0B4D3187"/>
    <w:multiLevelType w:val="hybridMultilevel"/>
    <w:tmpl w:val="725CAAF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D6C28C0"/>
    <w:multiLevelType w:val="hybridMultilevel"/>
    <w:tmpl w:val="31307CC4"/>
    <w:lvl w:ilvl="0" w:tplc="22A8EE22">
      <w:start w:val="1"/>
      <w:numFmt w:val="decimal"/>
      <w:lvlText w:val="Figure %1."/>
      <w:lvlJc w:val="center"/>
      <w:pPr>
        <w:ind w:left="720" w:hanging="360"/>
      </w:pPr>
      <w:rPr>
        <w:rFonts w:ascii="Times New Roman" w:hAnsi="Times New Roman" w:hint="default"/>
        <w:b/>
        <w:i w:val="0"/>
        <w:caps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3708E"/>
    <w:multiLevelType w:val="hybridMultilevel"/>
    <w:tmpl w:val="865A9C8A"/>
    <w:lvl w:ilvl="0" w:tplc="3B4C5284">
      <w:start w:val="1"/>
      <w:numFmt w:val="decimal"/>
      <w:lvlText w:val="Figure %1."/>
      <w:lvlJc w:val="center"/>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5411E"/>
    <w:multiLevelType w:val="hybridMultilevel"/>
    <w:tmpl w:val="2EBAE46C"/>
    <w:lvl w:ilvl="0" w:tplc="83AE18E0">
      <w:start w:val="1"/>
      <w:numFmt w:val="decimal"/>
      <w:lvlText w:val="Figure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74D1797"/>
    <w:multiLevelType w:val="hybridMultilevel"/>
    <w:tmpl w:val="78968948"/>
    <w:lvl w:ilvl="0" w:tplc="EBA24878">
      <w:start w:val="1"/>
      <w:numFmt w:val="decimal"/>
      <w:lvlText w:val="Figure %1."/>
      <w:lvlJc w:val="center"/>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1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54FB1"/>
    <w:multiLevelType w:val="multilevel"/>
    <w:tmpl w:val="04B28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653A5F"/>
    <w:multiLevelType w:val="hybridMultilevel"/>
    <w:tmpl w:val="15140BC2"/>
    <w:lvl w:ilvl="0" w:tplc="55B8D76A">
      <w:start w:val="1"/>
      <w:numFmt w:val="bullet"/>
      <w:lvlText w:val=""/>
      <w:lvlJc w:val="left"/>
      <w:pPr>
        <w:tabs>
          <w:tab w:val="num" w:pos="720"/>
        </w:tabs>
        <w:ind w:left="720" w:hanging="360"/>
      </w:pPr>
      <w:rPr>
        <w:rFonts w:ascii="Wingdings" w:hAnsi="Wingdings" w:hint="default"/>
      </w:rPr>
    </w:lvl>
    <w:lvl w:ilvl="1" w:tplc="79AE9DBA">
      <w:start w:val="1"/>
      <w:numFmt w:val="bullet"/>
      <w:lvlText w:val=""/>
      <w:lvlJc w:val="left"/>
      <w:pPr>
        <w:tabs>
          <w:tab w:val="num" w:pos="1440"/>
        </w:tabs>
        <w:ind w:left="1440" w:hanging="360"/>
      </w:pPr>
      <w:rPr>
        <w:rFonts w:ascii="Wingdings" w:hAnsi="Wingdings" w:hint="default"/>
      </w:rPr>
    </w:lvl>
    <w:lvl w:ilvl="2" w:tplc="76203168" w:tentative="1">
      <w:start w:val="1"/>
      <w:numFmt w:val="bullet"/>
      <w:lvlText w:val=""/>
      <w:lvlJc w:val="left"/>
      <w:pPr>
        <w:tabs>
          <w:tab w:val="num" w:pos="2160"/>
        </w:tabs>
        <w:ind w:left="2160" w:hanging="360"/>
      </w:pPr>
      <w:rPr>
        <w:rFonts w:ascii="Wingdings" w:hAnsi="Wingdings" w:hint="default"/>
      </w:rPr>
    </w:lvl>
    <w:lvl w:ilvl="3" w:tplc="C7964AB2" w:tentative="1">
      <w:start w:val="1"/>
      <w:numFmt w:val="bullet"/>
      <w:lvlText w:val=""/>
      <w:lvlJc w:val="left"/>
      <w:pPr>
        <w:tabs>
          <w:tab w:val="num" w:pos="2880"/>
        </w:tabs>
        <w:ind w:left="2880" w:hanging="360"/>
      </w:pPr>
      <w:rPr>
        <w:rFonts w:ascii="Wingdings" w:hAnsi="Wingdings" w:hint="default"/>
      </w:rPr>
    </w:lvl>
    <w:lvl w:ilvl="4" w:tplc="2178479E" w:tentative="1">
      <w:start w:val="1"/>
      <w:numFmt w:val="bullet"/>
      <w:lvlText w:val=""/>
      <w:lvlJc w:val="left"/>
      <w:pPr>
        <w:tabs>
          <w:tab w:val="num" w:pos="3600"/>
        </w:tabs>
        <w:ind w:left="3600" w:hanging="360"/>
      </w:pPr>
      <w:rPr>
        <w:rFonts w:ascii="Wingdings" w:hAnsi="Wingdings" w:hint="default"/>
      </w:rPr>
    </w:lvl>
    <w:lvl w:ilvl="5" w:tplc="D624A96C" w:tentative="1">
      <w:start w:val="1"/>
      <w:numFmt w:val="bullet"/>
      <w:lvlText w:val=""/>
      <w:lvlJc w:val="left"/>
      <w:pPr>
        <w:tabs>
          <w:tab w:val="num" w:pos="4320"/>
        </w:tabs>
        <w:ind w:left="4320" w:hanging="360"/>
      </w:pPr>
      <w:rPr>
        <w:rFonts w:ascii="Wingdings" w:hAnsi="Wingdings" w:hint="default"/>
      </w:rPr>
    </w:lvl>
    <w:lvl w:ilvl="6" w:tplc="15B62E12" w:tentative="1">
      <w:start w:val="1"/>
      <w:numFmt w:val="bullet"/>
      <w:lvlText w:val=""/>
      <w:lvlJc w:val="left"/>
      <w:pPr>
        <w:tabs>
          <w:tab w:val="num" w:pos="5040"/>
        </w:tabs>
        <w:ind w:left="5040" w:hanging="360"/>
      </w:pPr>
      <w:rPr>
        <w:rFonts w:ascii="Wingdings" w:hAnsi="Wingdings" w:hint="default"/>
      </w:rPr>
    </w:lvl>
    <w:lvl w:ilvl="7" w:tplc="B8064FF2" w:tentative="1">
      <w:start w:val="1"/>
      <w:numFmt w:val="bullet"/>
      <w:lvlText w:val=""/>
      <w:lvlJc w:val="left"/>
      <w:pPr>
        <w:tabs>
          <w:tab w:val="num" w:pos="5760"/>
        </w:tabs>
        <w:ind w:left="5760" w:hanging="360"/>
      </w:pPr>
      <w:rPr>
        <w:rFonts w:ascii="Wingdings" w:hAnsi="Wingdings" w:hint="default"/>
      </w:rPr>
    </w:lvl>
    <w:lvl w:ilvl="8" w:tplc="7CF4FFBC" w:tentative="1">
      <w:start w:val="1"/>
      <w:numFmt w:val="bullet"/>
      <w:lvlText w:val=""/>
      <w:lvlJc w:val="left"/>
      <w:pPr>
        <w:tabs>
          <w:tab w:val="num" w:pos="6480"/>
        </w:tabs>
        <w:ind w:left="6480" w:hanging="360"/>
      </w:pPr>
      <w:rPr>
        <w:rFonts w:ascii="Wingdings" w:hAnsi="Wingdings" w:hint="default"/>
      </w:rPr>
    </w:lvl>
  </w:abstractNum>
  <w:abstractNum w:abstractNumId="11">
    <w:nsid w:val="1BD57A16"/>
    <w:multiLevelType w:val="hybridMultilevel"/>
    <w:tmpl w:val="6494E55A"/>
    <w:lvl w:ilvl="0" w:tplc="311C787A">
      <w:start w:val="1"/>
      <w:numFmt w:val="decimal"/>
      <w:pStyle w:val="Figure"/>
      <w:lvlText w:val="Figure %1."/>
      <w:lvlJc w:val="center"/>
      <w:pPr>
        <w:ind w:left="720" w:hanging="360"/>
      </w:pPr>
      <w:rPr>
        <w:rFonts w:ascii="Times New Roman" w:hAnsi="Times New Roman" w:hint="default"/>
        <w:b/>
        <w:i w:val="0"/>
        <w:caps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24C4B"/>
    <w:multiLevelType w:val="hybridMultilevel"/>
    <w:tmpl w:val="226028A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A5121F3"/>
    <w:multiLevelType w:val="hybridMultilevel"/>
    <w:tmpl w:val="5FA21DA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4">
    <w:nsid w:val="2DCF17E6"/>
    <w:multiLevelType w:val="hybridMultilevel"/>
    <w:tmpl w:val="2872EDAE"/>
    <w:lvl w:ilvl="0" w:tplc="88F0CE70">
      <w:start w:val="1"/>
      <w:numFmt w:val="decimal"/>
      <w:lvlText w:val="Figure %1."/>
      <w:lvlJc w:val="left"/>
      <w:pPr>
        <w:ind w:left="1077" w:hanging="360"/>
      </w:pPr>
      <w:rPr>
        <w:rFonts w:ascii="Times New Roman" w:hAnsi="Times New Roman" w:hint="default"/>
        <w:b/>
        <w:i w:val="0"/>
        <w:sz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nsid w:val="32D00E04"/>
    <w:multiLevelType w:val="hybridMultilevel"/>
    <w:tmpl w:val="9DA430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354E2F2C"/>
    <w:multiLevelType w:val="hybridMultilevel"/>
    <w:tmpl w:val="B96C0D1C"/>
    <w:lvl w:ilvl="0" w:tplc="52F058FA">
      <w:start w:val="1"/>
      <w:numFmt w:val="decimal"/>
      <w:lvlText w:val="Figure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6505E"/>
    <w:multiLevelType w:val="hybridMultilevel"/>
    <w:tmpl w:val="6D749182"/>
    <w:lvl w:ilvl="0" w:tplc="A4805DDC">
      <w:start w:val="1"/>
      <w:numFmt w:val="decimal"/>
      <w:lvlText w:val="Table %1."/>
      <w:lvlJc w:val="center"/>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A14A7"/>
    <w:multiLevelType w:val="hybridMultilevel"/>
    <w:tmpl w:val="DDFCC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A05F1E"/>
    <w:multiLevelType w:val="hybridMultilevel"/>
    <w:tmpl w:val="B4A4A3E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3A1C1398"/>
    <w:multiLevelType w:val="hybridMultilevel"/>
    <w:tmpl w:val="C6FC489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2933AEC"/>
    <w:multiLevelType w:val="hybridMultilevel"/>
    <w:tmpl w:val="63D8F24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32E03FF"/>
    <w:multiLevelType w:val="hybridMultilevel"/>
    <w:tmpl w:val="02BEB408"/>
    <w:lvl w:ilvl="0" w:tplc="ECB8F3DA">
      <w:start w:val="1"/>
      <w:numFmt w:val="bullet"/>
      <w:lvlText w:val=""/>
      <w:lvlJc w:val="left"/>
      <w:pPr>
        <w:tabs>
          <w:tab w:val="num" w:pos="924"/>
        </w:tabs>
        <w:ind w:left="924" w:hanging="567"/>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nsid w:val="47670541"/>
    <w:multiLevelType w:val="hybridMultilevel"/>
    <w:tmpl w:val="7E62055A"/>
    <w:lvl w:ilvl="0" w:tplc="8CCCE3F6">
      <w:start w:val="1"/>
      <w:numFmt w:val="bullet"/>
      <w:lvlText w:val=""/>
      <w:lvlJc w:val="left"/>
      <w:pPr>
        <w:tabs>
          <w:tab w:val="num" w:pos="340"/>
        </w:tabs>
        <w:ind w:left="340" w:hanging="56"/>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Verdan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Verdan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Verdan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78E5094"/>
    <w:multiLevelType w:val="hybridMultilevel"/>
    <w:tmpl w:val="17D80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285A70"/>
    <w:multiLevelType w:val="hybridMultilevel"/>
    <w:tmpl w:val="7B9C7FFE"/>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6">
    <w:nsid w:val="49447B91"/>
    <w:multiLevelType w:val="hybridMultilevel"/>
    <w:tmpl w:val="2B62AF34"/>
    <w:lvl w:ilvl="0" w:tplc="F2A2CC28">
      <w:start w:val="1"/>
      <w:numFmt w:val="decimal"/>
      <w:lvlText w:val="1.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E3C5D"/>
    <w:multiLevelType w:val="hybridMultilevel"/>
    <w:tmpl w:val="E2D6B2C0"/>
    <w:lvl w:ilvl="0" w:tplc="26BA19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2831BA"/>
    <w:multiLevelType w:val="hybridMultilevel"/>
    <w:tmpl w:val="40D22724"/>
    <w:lvl w:ilvl="0" w:tplc="A8704320">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522C2AA8"/>
    <w:multiLevelType w:val="hybridMultilevel"/>
    <w:tmpl w:val="572002E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nsid w:val="561821C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A8263D"/>
    <w:multiLevelType w:val="hybridMultilevel"/>
    <w:tmpl w:val="7D8266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5A901114"/>
    <w:multiLevelType w:val="hybridMultilevel"/>
    <w:tmpl w:val="E84E9B9A"/>
    <w:lvl w:ilvl="0" w:tplc="8B3A9648">
      <w:start w:val="1"/>
      <w:numFmt w:val="decimal"/>
      <w:pStyle w:val="Table"/>
      <w:lvlText w:val="Table %1."/>
      <w:lvlJc w:val="center"/>
      <w:pPr>
        <w:ind w:left="720" w:hanging="360"/>
      </w:pPr>
      <w:rPr>
        <w:rFonts w:ascii="Times New Roman" w:hAnsi="Times New Roman" w:hint="default"/>
        <w:b/>
        <w:bCs w:val="0"/>
        <w:i w:val="0"/>
        <w:iCs w:val="0"/>
        <w:caps w:val="0"/>
        <w:strike w:val="0"/>
        <w:dstrike w:val="0"/>
        <w:vanish w:val="0"/>
        <w:color w:val="000000"/>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BE6E33"/>
    <w:multiLevelType w:val="hybridMultilevel"/>
    <w:tmpl w:val="A6FC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526FB0"/>
    <w:multiLevelType w:val="hybridMultilevel"/>
    <w:tmpl w:val="05C49EFE"/>
    <w:lvl w:ilvl="0" w:tplc="BD08887C">
      <w:start w:val="1"/>
      <w:numFmt w:val="decimal"/>
      <w:lvlText w:val="1.1.%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C3DC6"/>
    <w:multiLevelType w:val="multilevel"/>
    <w:tmpl w:val="4EEA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546754"/>
    <w:multiLevelType w:val="multilevel"/>
    <w:tmpl w:val="0809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rFonts w:hint="default"/>
        <w:caps w: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7">
    <w:nsid w:val="760159D2"/>
    <w:multiLevelType w:val="hybridMultilevel"/>
    <w:tmpl w:val="487296FA"/>
    <w:lvl w:ilvl="0" w:tplc="04100001">
      <w:start w:val="1"/>
      <w:numFmt w:val="bullet"/>
      <w:lvlText w:val=""/>
      <w:lvlJc w:val="left"/>
      <w:pPr>
        <w:tabs>
          <w:tab w:val="num" w:pos="340"/>
        </w:tabs>
        <w:ind w:left="340" w:hanging="56"/>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Verdan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Verdan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Verdan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7830114C"/>
    <w:multiLevelType w:val="hybridMultilevel"/>
    <w:tmpl w:val="1A906942"/>
    <w:lvl w:ilvl="0" w:tplc="AD52AB50">
      <w:start w:val="1"/>
      <w:numFmt w:val="lowerLetter"/>
      <w:lvlText w:val="%1)"/>
      <w:lvlJc w:val="left"/>
      <w:pPr>
        <w:ind w:left="360"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7EB9417F"/>
    <w:multiLevelType w:val="hybridMultilevel"/>
    <w:tmpl w:val="E1E0FB2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3"/>
  </w:num>
  <w:num w:numId="2">
    <w:abstractNumId w:val="0"/>
  </w:num>
  <w:num w:numId="3">
    <w:abstractNumId w:val="28"/>
  </w:num>
  <w:num w:numId="4">
    <w:abstractNumId w:val="38"/>
  </w:num>
  <w:num w:numId="5">
    <w:abstractNumId w:val="30"/>
  </w:num>
  <w:num w:numId="6">
    <w:abstractNumId w:val="9"/>
  </w:num>
  <w:num w:numId="7">
    <w:abstractNumId w:val="34"/>
  </w:num>
  <w:num w:numId="8">
    <w:abstractNumId w:val="26"/>
  </w:num>
  <w:num w:numId="9">
    <w:abstractNumId w:val="36"/>
  </w:num>
  <w:num w:numId="10">
    <w:abstractNumId w:val="7"/>
  </w:num>
  <w:num w:numId="11">
    <w:abstractNumId w:val="17"/>
  </w:num>
  <w:num w:numId="12">
    <w:abstractNumId w:val="14"/>
  </w:num>
  <w:num w:numId="13">
    <w:abstractNumId w:val="6"/>
  </w:num>
  <w:num w:numId="14">
    <w:abstractNumId w:val="16"/>
  </w:num>
  <w:num w:numId="15">
    <w:abstractNumId w:val="8"/>
  </w:num>
  <w:num w:numId="16">
    <w:abstractNumId w:val="32"/>
  </w:num>
  <w:num w:numId="17">
    <w:abstractNumId w:val="5"/>
  </w:num>
  <w:num w:numId="18">
    <w:abstractNumId w:val="11"/>
  </w:num>
  <w:num w:numId="19">
    <w:abstractNumId w:val="37"/>
  </w:num>
  <w:num w:numId="20">
    <w:abstractNumId w:val="24"/>
  </w:num>
  <w:num w:numId="21">
    <w:abstractNumId w:val="23"/>
  </w:num>
  <w:num w:numId="22">
    <w:abstractNumId w:val="22"/>
  </w:num>
  <w:num w:numId="23">
    <w:abstractNumId w:val="27"/>
  </w:num>
  <w:num w:numId="24">
    <w:abstractNumId w:val="3"/>
  </w:num>
  <w:num w:numId="25">
    <w:abstractNumId w:val="25"/>
  </w:num>
  <w:num w:numId="26">
    <w:abstractNumId w:val="10"/>
  </w:num>
  <w:num w:numId="27">
    <w:abstractNumId w:val="29"/>
  </w:num>
  <w:num w:numId="28">
    <w:abstractNumId w:val="1"/>
  </w:num>
  <w:num w:numId="29">
    <w:abstractNumId w:val="15"/>
  </w:num>
  <w:num w:numId="30">
    <w:abstractNumId w:val="20"/>
  </w:num>
  <w:num w:numId="31">
    <w:abstractNumId w:val="19"/>
  </w:num>
  <w:num w:numId="32">
    <w:abstractNumId w:val="4"/>
  </w:num>
  <w:num w:numId="33">
    <w:abstractNumId w:val="12"/>
  </w:num>
  <w:num w:numId="34">
    <w:abstractNumId w:val="21"/>
  </w:num>
  <w:num w:numId="35">
    <w:abstractNumId w:val="39"/>
  </w:num>
  <w:num w:numId="36">
    <w:abstractNumId w:val="2"/>
  </w:num>
  <w:num w:numId="37">
    <w:abstractNumId w:val="28"/>
  </w:num>
  <w:num w:numId="38">
    <w:abstractNumId w:val="31"/>
  </w:num>
  <w:num w:numId="39">
    <w:abstractNumId w:val="13"/>
  </w:num>
  <w:num w:numId="40">
    <w:abstractNumId w:val="35"/>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formatting="1" w:enforcement="0"/>
  <w:defaultTabStop w:val="720"/>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4E"/>
    <w:rsid w:val="00031BFC"/>
    <w:rsid w:val="00050994"/>
    <w:rsid w:val="00055ECC"/>
    <w:rsid w:val="00062374"/>
    <w:rsid w:val="00091966"/>
    <w:rsid w:val="000959C3"/>
    <w:rsid w:val="00096EC9"/>
    <w:rsid w:val="000B734E"/>
    <w:rsid w:val="001133CA"/>
    <w:rsid w:val="001266B8"/>
    <w:rsid w:val="001271BF"/>
    <w:rsid w:val="00180D80"/>
    <w:rsid w:val="00181D1A"/>
    <w:rsid w:val="00183268"/>
    <w:rsid w:val="00185BA5"/>
    <w:rsid w:val="001E4E6C"/>
    <w:rsid w:val="001E73F4"/>
    <w:rsid w:val="001F45AE"/>
    <w:rsid w:val="001F6EE4"/>
    <w:rsid w:val="0021052C"/>
    <w:rsid w:val="002128EA"/>
    <w:rsid w:val="0023122E"/>
    <w:rsid w:val="0023220A"/>
    <w:rsid w:val="00243072"/>
    <w:rsid w:val="00267370"/>
    <w:rsid w:val="00274545"/>
    <w:rsid w:val="002764A7"/>
    <w:rsid w:val="00290834"/>
    <w:rsid w:val="002A4D95"/>
    <w:rsid w:val="002C34C3"/>
    <w:rsid w:val="002F3908"/>
    <w:rsid w:val="00302F29"/>
    <w:rsid w:val="00311979"/>
    <w:rsid w:val="003119DC"/>
    <w:rsid w:val="00390730"/>
    <w:rsid w:val="00401B57"/>
    <w:rsid w:val="00410ED2"/>
    <w:rsid w:val="00417255"/>
    <w:rsid w:val="004257E5"/>
    <w:rsid w:val="004532AE"/>
    <w:rsid w:val="00471DB8"/>
    <w:rsid w:val="004760FF"/>
    <w:rsid w:val="004833E3"/>
    <w:rsid w:val="00493AD5"/>
    <w:rsid w:val="0049634D"/>
    <w:rsid w:val="004C151F"/>
    <w:rsid w:val="004E2A89"/>
    <w:rsid w:val="004E51E7"/>
    <w:rsid w:val="004F1CD1"/>
    <w:rsid w:val="004F65CC"/>
    <w:rsid w:val="004F762E"/>
    <w:rsid w:val="005068BB"/>
    <w:rsid w:val="00563245"/>
    <w:rsid w:val="00581EB5"/>
    <w:rsid w:val="005A2E32"/>
    <w:rsid w:val="005A68A2"/>
    <w:rsid w:val="005D601B"/>
    <w:rsid w:val="005E0666"/>
    <w:rsid w:val="005E596F"/>
    <w:rsid w:val="005F4EF6"/>
    <w:rsid w:val="005F6482"/>
    <w:rsid w:val="006374B7"/>
    <w:rsid w:val="006466D4"/>
    <w:rsid w:val="0065506B"/>
    <w:rsid w:val="00656A0C"/>
    <w:rsid w:val="006A4CA2"/>
    <w:rsid w:val="006B43A9"/>
    <w:rsid w:val="006B4FC0"/>
    <w:rsid w:val="006D02D3"/>
    <w:rsid w:val="006D7A19"/>
    <w:rsid w:val="006E6516"/>
    <w:rsid w:val="006F2096"/>
    <w:rsid w:val="00700F4A"/>
    <w:rsid w:val="00706BD1"/>
    <w:rsid w:val="00717A60"/>
    <w:rsid w:val="00724252"/>
    <w:rsid w:val="00725C14"/>
    <w:rsid w:val="00730059"/>
    <w:rsid w:val="00763AA9"/>
    <w:rsid w:val="007C38F8"/>
    <w:rsid w:val="007D1780"/>
    <w:rsid w:val="007E4C0D"/>
    <w:rsid w:val="007F17D5"/>
    <w:rsid w:val="007F75EC"/>
    <w:rsid w:val="007F7DE9"/>
    <w:rsid w:val="00800FA1"/>
    <w:rsid w:val="00802760"/>
    <w:rsid w:val="00807197"/>
    <w:rsid w:val="0082008A"/>
    <w:rsid w:val="00822F8D"/>
    <w:rsid w:val="00835365"/>
    <w:rsid w:val="00861866"/>
    <w:rsid w:val="00863326"/>
    <w:rsid w:val="00872560"/>
    <w:rsid w:val="008813AB"/>
    <w:rsid w:val="00883719"/>
    <w:rsid w:val="008901D7"/>
    <w:rsid w:val="008B7206"/>
    <w:rsid w:val="008C1E46"/>
    <w:rsid w:val="008D3FBF"/>
    <w:rsid w:val="008F5960"/>
    <w:rsid w:val="009069B9"/>
    <w:rsid w:val="00915680"/>
    <w:rsid w:val="009251E6"/>
    <w:rsid w:val="00935BB1"/>
    <w:rsid w:val="0095189F"/>
    <w:rsid w:val="00953408"/>
    <w:rsid w:val="009801EE"/>
    <w:rsid w:val="009A30FF"/>
    <w:rsid w:val="009A3EF6"/>
    <w:rsid w:val="009D5B3C"/>
    <w:rsid w:val="00A01A31"/>
    <w:rsid w:val="00A0313F"/>
    <w:rsid w:val="00A4122F"/>
    <w:rsid w:val="00A80C70"/>
    <w:rsid w:val="00A81F80"/>
    <w:rsid w:val="00AA2D38"/>
    <w:rsid w:val="00AB5ACB"/>
    <w:rsid w:val="00AC3E37"/>
    <w:rsid w:val="00AE79B6"/>
    <w:rsid w:val="00B07D50"/>
    <w:rsid w:val="00B110C0"/>
    <w:rsid w:val="00B20CCB"/>
    <w:rsid w:val="00B32C8A"/>
    <w:rsid w:val="00B337A4"/>
    <w:rsid w:val="00BA3DCE"/>
    <w:rsid w:val="00BB28D8"/>
    <w:rsid w:val="00BB74EF"/>
    <w:rsid w:val="00BC02C9"/>
    <w:rsid w:val="00BD4AE2"/>
    <w:rsid w:val="00BE1D5F"/>
    <w:rsid w:val="00BF6B23"/>
    <w:rsid w:val="00C065DE"/>
    <w:rsid w:val="00C1620A"/>
    <w:rsid w:val="00C4588F"/>
    <w:rsid w:val="00C72B0C"/>
    <w:rsid w:val="00CA30D3"/>
    <w:rsid w:val="00CB2512"/>
    <w:rsid w:val="00D11935"/>
    <w:rsid w:val="00D16AE9"/>
    <w:rsid w:val="00D253CE"/>
    <w:rsid w:val="00D32AF4"/>
    <w:rsid w:val="00D54095"/>
    <w:rsid w:val="00D75F1B"/>
    <w:rsid w:val="00D936E1"/>
    <w:rsid w:val="00DC10B0"/>
    <w:rsid w:val="00DF3B35"/>
    <w:rsid w:val="00E4339F"/>
    <w:rsid w:val="00E467B1"/>
    <w:rsid w:val="00E47E9A"/>
    <w:rsid w:val="00E904AB"/>
    <w:rsid w:val="00E9454E"/>
    <w:rsid w:val="00E95355"/>
    <w:rsid w:val="00EB660D"/>
    <w:rsid w:val="00EC2151"/>
    <w:rsid w:val="00EC53A7"/>
    <w:rsid w:val="00F51EF8"/>
    <w:rsid w:val="00F65DCB"/>
    <w:rsid w:val="00F94A01"/>
    <w:rsid w:val="00F96724"/>
    <w:rsid w:val="00F971EB"/>
    <w:rsid w:val="00FB0D4E"/>
    <w:rsid w:val="00FB1311"/>
    <w:rsid w:val="00FD7E29"/>
    <w:rsid w:val="00FF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839C6-59FC-44F8-99A9-1DF4E1A0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4E"/>
    <w:pPr>
      <w:autoSpaceDE w:val="0"/>
      <w:autoSpaceDN w:val="0"/>
      <w:adjustRightInd w:val="0"/>
      <w:spacing w:line="360" w:lineRule="auto"/>
      <w:jc w:val="both"/>
    </w:pPr>
    <w:rPr>
      <w:rFonts w:ascii="Times New Roman" w:hAnsi="Times New Roman" w:cs="Arial"/>
      <w:sz w:val="24"/>
    </w:rPr>
  </w:style>
  <w:style w:type="paragraph" w:styleId="Ttulo1">
    <w:name w:val="heading 1"/>
    <w:aliases w:val="Level 1"/>
    <w:basedOn w:val="Normal"/>
    <w:next w:val="Normal"/>
    <w:link w:val="Ttulo1Car"/>
    <w:uiPriority w:val="9"/>
    <w:qFormat/>
    <w:rsid w:val="00FB0D4E"/>
    <w:pPr>
      <w:keepNext/>
      <w:keepLines/>
      <w:pageBreakBefore/>
      <w:numPr>
        <w:numId w:val="9"/>
      </w:numPr>
      <w:pBdr>
        <w:bottom w:val="double" w:sz="4" w:space="1" w:color="auto"/>
      </w:pBdr>
      <w:spacing w:before="480" w:after="240" w:line="240" w:lineRule="auto"/>
      <w:outlineLvl w:val="0"/>
    </w:pPr>
    <w:rPr>
      <w:rFonts w:eastAsiaTheme="majorEastAsia" w:cstheme="majorBidi"/>
      <w:b/>
      <w:bCs/>
      <w:color w:val="000000" w:themeColor="text1"/>
      <w:sz w:val="28"/>
      <w:szCs w:val="28"/>
    </w:rPr>
  </w:style>
  <w:style w:type="paragraph" w:styleId="Ttulo2">
    <w:name w:val="heading 2"/>
    <w:aliases w:val="Level 2"/>
    <w:basedOn w:val="Normal"/>
    <w:next w:val="Normal"/>
    <w:link w:val="Ttulo2Car"/>
    <w:uiPriority w:val="9"/>
    <w:unhideWhenUsed/>
    <w:qFormat/>
    <w:rsid w:val="00FB0D4E"/>
    <w:pPr>
      <w:keepNext/>
      <w:keepLines/>
      <w:numPr>
        <w:ilvl w:val="1"/>
        <w:numId w:val="9"/>
      </w:numPr>
      <w:spacing w:before="200" w:after="100" w:line="240" w:lineRule="auto"/>
      <w:outlineLvl w:val="1"/>
    </w:pPr>
    <w:rPr>
      <w:rFonts w:eastAsiaTheme="majorEastAsia" w:cs="Times New Roman"/>
      <w:b/>
      <w:bCs/>
      <w:color w:val="000000" w:themeColor="text1"/>
      <w:sz w:val="26"/>
      <w:szCs w:val="26"/>
    </w:rPr>
  </w:style>
  <w:style w:type="paragraph" w:styleId="Ttulo3">
    <w:name w:val="heading 3"/>
    <w:aliases w:val="Level 3"/>
    <w:basedOn w:val="Ttulo2"/>
    <w:next w:val="Normal"/>
    <w:link w:val="Ttulo3Car"/>
    <w:uiPriority w:val="9"/>
    <w:unhideWhenUsed/>
    <w:qFormat/>
    <w:rsid w:val="00CB2512"/>
    <w:pPr>
      <w:numPr>
        <w:ilvl w:val="2"/>
      </w:numPr>
      <w:outlineLvl w:val="2"/>
    </w:pPr>
    <w:rPr>
      <w:sz w:val="24"/>
      <w:szCs w:val="24"/>
    </w:rPr>
  </w:style>
  <w:style w:type="paragraph" w:styleId="Ttulo4">
    <w:name w:val="heading 4"/>
    <w:aliases w:val="Level 4"/>
    <w:basedOn w:val="Normal"/>
    <w:next w:val="Normal"/>
    <w:link w:val="Ttulo4Car"/>
    <w:uiPriority w:val="9"/>
    <w:unhideWhenUsed/>
    <w:qFormat/>
    <w:rsid w:val="00CB2512"/>
    <w:pPr>
      <w:keepNext/>
      <w:keepLines/>
      <w:numPr>
        <w:ilvl w:val="3"/>
        <w:numId w:val="9"/>
      </w:numPr>
      <w:spacing w:before="160" w:after="100"/>
      <w:outlineLvl w:val="3"/>
    </w:pPr>
    <w:rPr>
      <w:rFonts w:asciiTheme="majorHAnsi" w:eastAsiaTheme="majorEastAsia" w:hAnsiTheme="majorHAnsi" w:cstheme="majorBidi"/>
      <w:b/>
      <w:bCs/>
      <w:iCs/>
      <w:u w:val="single"/>
    </w:rPr>
  </w:style>
  <w:style w:type="paragraph" w:styleId="Ttulo5">
    <w:name w:val="heading 5"/>
    <w:basedOn w:val="Ttulo4"/>
    <w:next w:val="Normal"/>
    <w:link w:val="Ttulo5Car"/>
    <w:uiPriority w:val="9"/>
    <w:unhideWhenUsed/>
    <w:qFormat/>
    <w:rsid w:val="00BA3DCE"/>
    <w:pPr>
      <w:numPr>
        <w:ilvl w:val="4"/>
      </w:numPr>
      <w:spacing w:before="200" w:after="0"/>
      <w:outlineLvl w:val="4"/>
    </w:pPr>
    <w:rPr>
      <w:color w:val="243F60" w:themeColor="accent1" w:themeShade="7F"/>
    </w:rPr>
  </w:style>
  <w:style w:type="paragraph" w:styleId="Ttulo6">
    <w:name w:val="heading 6"/>
    <w:basedOn w:val="Normal"/>
    <w:next w:val="Normal"/>
    <w:link w:val="Ttulo6Car"/>
    <w:uiPriority w:val="9"/>
    <w:semiHidden/>
    <w:unhideWhenUsed/>
    <w:qFormat/>
    <w:rsid w:val="009A3EF6"/>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9A3EF6"/>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9A3EF6"/>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A3EF6"/>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36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6E1"/>
    <w:rPr>
      <w:rFonts w:ascii="Tahoma" w:hAnsi="Tahoma" w:cs="Tahoma"/>
      <w:sz w:val="16"/>
      <w:szCs w:val="16"/>
    </w:rPr>
  </w:style>
  <w:style w:type="paragraph" w:styleId="Puesto">
    <w:name w:val="Title"/>
    <w:basedOn w:val="Normal"/>
    <w:next w:val="Normal"/>
    <w:link w:val="PuestoCar"/>
    <w:uiPriority w:val="10"/>
    <w:qFormat/>
    <w:rsid w:val="005E0666"/>
    <w:pPr>
      <w:pBdr>
        <w:top w:val="single" w:sz="8" w:space="1"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72"/>
      <w:szCs w:val="52"/>
    </w:rPr>
  </w:style>
  <w:style w:type="character" w:customStyle="1" w:styleId="PuestoCar">
    <w:name w:val="Puesto Car"/>
    <w:basedOn w:val="Fuentedeprrafopredeter"/>
    <w:link w:val="Puesto"/>
    <w:uiPriority w:val="10"/>
    <w:rsid w:val="005E0666"/>
    <w:rPr>
      <w:rFonts w:asciiTheme="majorHAnsi" w:eastAsiaTheme="majorEastAsia" w:hAnsiTheme="majorHAnsi" w:cstheme="majorBidi"/>
      <w:b/>
      <w:color w:val="17365D" w:themeColor="text2" w:themeShade="BF"/>
      <w:spacing w:val="5"/>
      <w:kern w:val="28"/>
      <w:sz w:val="72"/>
      <w:szCs w:val="52"/>
    </w:rPr>
  </w:style>
  <w:style w:type="paragraph" w:customStyle="1" w:styleId="Frontsubtitle">
    <w:name w:val="Front_subtitle"/>
    <w:basedOn w:val="Puesto"/>
    <w:link w:val="FrontsubtitleCar"/>
    <w:rsid w:val="00D936E1"/>
    <w:pPr>
      <w:pBdr>
        <w:top w:val="none" w:sz="0" w:space="0" w:color="auto"/>
      </w:pBdr>
      <w:jc w:val="center"/>
    </w:pPr>
    <w:rPr>
      <w:sz w:val="32"/>
    </w:rPr>
  </w:style>
  <w:style w:type="character" w:styleId="Textodelmarcadordeposicin">
    <w:name w:val="Placeholder Text"/>
    <w:basedOn w:val="Fuentedeprrafopredeter"/>
    <w:uiPriority w:val="99"/>
    <w:semiHidden/>
    <w:rsid w:val="005E0666"/>
    <w:rPr>
      <w:color w:val="808080"/>
    </w:rPr>
  </w:style>
  <w:style w:type="character" w:customStyle="1" w:styleId="FrontsubtitleCar">
    <w:name w:val="Front_subtitle Car"/>
    <w:basedOn w:val="PuestoCar"/>
    <w:link w:val="Frontsubtitle"/>
    <w:rsid w:val="00D936E1"/>
    <w:rPr>
      <w:rFonts w:asciiTheme="majorHAnsi" w:eastAsiaTheme="majorEastAsia" w:hAnsiTheme="majorHAnsi" w:cstheme="majorBidi"/>
      <w:b/>
      <w:color w:val="17365D" w:themeColor="text2" w:themeShade="BF"/>
      <w:spacing w:val="5"/>
      <w:kern w:val="28"/>
      <w:sz w:val="32"/>
      <w:szCs w:val="52"/>
    </w:rPr>
  </w:style>
  <w:style w:type="paragraph" w:customStyle="1" w:styleId="Deliverabletitle">
    <w:name w:val="Deliverable_title"/>
    <w:basedOn w:val="Frontsubtitle"/>
    <w:link w:val="DeliverabletitleCar"/>
    <w:qFormat/>
    <w:rsid w:val="005E0666"/>
    <w:rPr>
      <w:smallCaps/>
      <w:color w:val="000000" w:themeColor="text1"/>
      <w:sz w:val="52"/>
    </w:rPr>
  </w:style>
  <w:style w:type="paragraph" w:styleId="Encabezado">
    <w:name w:val="header"/>
    <w:basedOn w:val="Normal"/>
    <w:link w:val="EncabezadoCar"/>
    <w:uiPriority w:val="99"/>
    <w:unhideWhenUsed/>
    <w:rsid w:val="005E0666"/>
    <w:pPr>
      <w:tabs>
        <w:tab w:val="center" w:pos="4419"/>
        <w:tab w:val="right" w:pos="8838"/>
      </w:tabs>
      <w:spacing w:after="0" w:line="240" w:lineRule="auto"/>
    </w:pPr>
  </w:style>
  <w:style w:type="character" w:customStyle="1" w:styleId="DeliverabletitleCar">
    <w:name w:val="Deliverable_title Car"/>
    <w:basedOn w:val="FrontsubtitleCar"/>
    <w:link w:val="Deliverabletitle"/>
    <w:rsid w:val="005E0666"/>
    <w:rPr>
      <w:rFonts w:asciiTheme="majorHAnsi" w:eastAsiaTheme="majorEastAsia" w:hAnsiTheme="majorHAnsi" w:cstheme="majorBidi"/>
      <w:b/>
      <w:smallCaps/>
      <w:color w:val="000000" w:themeColor="text1"/>
      <w:spacing w:val="5"/>
      <w:kern w:val="28"/>
      <w:sz w:val="52"/>
      <w:szCs w:val="52"/>
    </w:rPr>
  </w:style>
  <w:style w:type="character" w:customStyle="1" w:styleId="EncabezadoCar">
    <w:name w:val="Encabezado Car"/>
    <w:basedOn w:val="Fuentedeprrafopredeter"/>
    <w:link w:val="Encabezado"/>
    <w:uiPriority w:val="99"/>
    <w:rsid w:val="005E0666"/>
  </w:style>
  <w:style w:type="paragraph" w:styleId="Piedepgina">
    <w:name w:val="footer"/>
    <w:basedOn w:val="Normal"/>
    <w:link w:val="PiedepginaCar"/>
    <w:uiPriority w:val="99"/>
    <w:unhideWhenUsed/>
    <w:rsid w:val="005E0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666"/>
  </w:style>
  <w:style w:type="paragraph" w:customStyle="1" w:styleId="Headertitle">
    <w:name w:val="Header_title"/>
    <w:basedOn w:val="Deliverabletitle"/>
    <w:link w:val="HeadertitleCar"/>
    <w:qFormat/>
    <w:rsid w:val="00FD7E29"/>
    <w:pPr>
      <w:spacing w:after="0"/>
      <w:jc w:val="left"/>
    </w:pPr>
    <w:rPr>
      <w:rFonts w:ascii="Times New Roman" w:hAnsi="Times New Roman"/>
      <w:b w:val="0"/>
      <w:sz w:val="20"/>
    </w:rPr>
  </w:style>
  <w:style w:type="character" w:customStyle="1" w:styleId="Ttulo1Car">
    <w:name w:val="Título 1 Car"/>
    <w:aliases w:val="Level 1 Car"/>
    <w:basedOn w:val="Fuentedeprrafopredeter"/>
    <w:link w:val="Ttulo1"/>
    <w:uiPriority w:val="9"/>
    <w:rsid w:val="00FB0D4E"/>
    <w:rPr>
      <w:rFonts w:ascii="Times New Roman" w:eastAsiaTheme="majorEastAsia" w:hAnsi="Times New Roman" w:cstheme="majorBidi"/>
      <w:b/>
      <w:bCs/>
      <w:color w:val="000000" w:themeColor="text1"/>
      <w:sz w:val="28"/>
      <w:szCs w:val="28"/>
    </w:rPr>
  </w:style>
  <w:style w:type="character" w:customStyle="1" w:styleId="HeadertitleCar">
    <w:name w:val="Header_title Car"/>
    <w:basedOn w:val="DeliverabletitleCar"/>
    <w:link w:val="Headertitle"/>
    <w:rsid w:val="00FD7E29"/>
    <w:rPr>
      <w:rFonts w:ascii="Times New Roman" w:eastAsiaTheme="majorEastAsia" w:hAnsi="Times New Roman" w:cstheme="majorBidi"/>
      <w:b w:val="0"/>
      <w:smallCaps/>
      <w:color w:val="000000" w:themeColor="text1"/>
      <w:spacing w:val="5"/>
      <w:kern w:val="28"/>
      <w:sz w:val="20"/>
      <w:szCs w:val="52"/>
    </w:rPr>
  </w:style>
  <w:style w:type="character" w:styleId="Hipervnculo">
    <w:name w:val="Hyperlink"/>
    <w:basedOn w:val="Fuentedeprrafopredeter"/>
    <w:uiPriority w:val="99"/>
    <w:unhideWhenUsed/>
    <w:rsid w:val="00311979"/>
    <w:rPr>
      <w:color w:val="0000FF"/>
      <w:u w:val="single"/>
    </w:rPr>
  </w:style>
  <w:style w:type="character" w:customStyle="1" w:styleId="Ttulo2Car">
    <w:name w:val="Título 2 Car"/>
    <w:aliases w:val="Level 2 Car"/>
    <w:basedOn w:val="Fuentedeprrafopredeter"/>
    <w:link w:val="Ttulo2"/>
    <w:uiPriority w:val="9"/>
    <w:rsid w:val="00FB0D4E"/>
    <w:rPr>
      <w:rFonts w:ascii="Times New Roman" w:eastAsiaTheme="majorEastAsia" w:hAnsi="Times New Roman" w:cs="Times New Roman"/>
      <w:b/>
      <w:bCs/>
      <w:color w:val="000000" w:themeColor="text1"/>
      <w:sz w:val="26"/>
      <w:szCs w:val="26"/>
    </w:rPr>
  </w:style>
  <w:style w:type="character" w:customStyle="1" w:styleId="Ttulo3Car">
    <w:name w:val="Título 3 Car"/>
    <w:aliases w:val="Level 3 Car"/>
    <w:basedOn w:val="Fuentedeprrafopredeter"/>
    <w:link w:val="Ttulo3"/>
    <w:uiPriority w:val="9"/>
    <w:rsid w:val="00CB2512"/>
    <w:rPr>
      <w:rFonts w:ascii="Times New Roman" w:eastAsiaTheme="majorEastAsia" w:hAnsi="Times New Roman" w:cs="Times New Roman"/>
      <w:b/>
      <w:bCs/>
      <w:color w:val="000000" w:themeColor="text1"/>
      <w:sz w:val="24"/>
      <w:szCs w:val="24"/>
    </w:rPr>
  </w:style>
  <w:style w:type="character" w:customStyle="1" w:styleId="Ttulo4Car">
    <w:name w:val="Título 4 Car"/>
    <w:aliases w:val="Level 4 Car"/>
    <w:basedOn w:val="Fuentedeprrafopredeter"/>
    <w:link w:val="Ttulo4"/>
    <w:uiPriority w:val="9"/>
    <w:rsid w:val="00CB2512"/>
    <w:rPr>
      <w:rFonts w:asciiTheme="majorHAnsi" w:eastAsiaTheme="majorEastAsia" w:hAnsiTheme="majorHAnsi" w:cstheme="majorBidi"/>
      <w:b/>
      <w:bCs/>
      <w:iCs/>
      <w:sz w:val="24"/>
      <w:u w:val="single"/>
    </w:rPr>
  </w:style>
  <w:style w:type="paragraph" w:styleId="TtulodeTDC">
    <w:name w:val="TOC Heading"/>
    <w:basedOn w:val="Ttulo1"/>
    <w:next w:val="Normal"/>
    <w:uiPriority w:val="39"/>
    <w:semiHidden/>
    <w:unhideWhenUsed/>
    <w:qFormat/>
    <w:rsid w:val="00F971EB"/>
    <w:pPr>
      <w:pageBreakBefore w:val="0"/>
      <w:numPr>
        <w:numId w:val="0"/>
      </w:numPr>
      <w:pBdr>
        <w:bottom w:val="none" w:sz="0" w:space="0" w:color="auto"/>
      </w:pBdr>
      <w:spacing w:after="0" w:line="276" w:lineRule="auto"/>
      <w:jc w:val="left"/>
      <w:outlineLvl w:val="9"/>
    </w:pPr>
    <w:rPr>
      <w:caps/>
      <w:color w:val="365F91" w:themeColor="accent1" w:themeShade="BF"/>
    </w:rPr>
  </w:style>
  <w:style w:type="paragraph" w:styleId="TDC1">
    <w:name w:val="toc 1"/>
    <w:basedOn w:val="Normal"/>
    <w:next w:val="Normal"/>
    <w:autoRedefine/>
    <w:uiPriority w:val="39"/>
    <w:unhideWhenUsed/>
    <w:rsid w:val="004F1CD1"/>
    <w:pPr>
      <w:tabs>
        <w:tab w:val="left" w:pos="284"/>
        <w:tab w:val="right" w:leader="dot" w:pos="8828"/>
      </w:tabs>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F1CD1"/>
    <w:pPr>
      <w:tabs>
        <w:tab w:val="left" w:pos="993"/>
        <w:tab w:val="right" w:leader="dot" w:pos="8828"/>
      </w:tabs>
      <w:spacing w:after="0"/>
      <w:ind w:left="240" w:firstLine="327"/>
      <w:jc w:val="left"/>
    </w:pPr>
    <w:rPr>
      <w:rFonts w:asciiTheme="minorHAnsi" w:hAnsiTheme="minorHAnsi" w:cstheme="minorHAnsi"/>
      <w:smallCaps/>
      <w:sz w:val="20"/>
      <w:szCs w:val="20"/>
    </w:rPr>
  </w:style>
  <w:style w:type="paragraph" w:styleId="Prrafodelista">
    <w:name w:val="List Paragraph"/>
    <w:basedOn w:val="Normal"/>
    <w:link w:val="PrrafodelistaCar"/>
    <w:uiPriority w:val="34"/>
    <w:qFormat/>
    <w:rsid w:val="00FB0D4E"/>
    <w:pPr>
      <w:numPr>
        <w:numId w:val="28"/>
      </w:numPr>
      <w:ind w:left="709" w:hanging="425"/>
      <w:contextualSpacing/>
    </w:pPr>
  </w:style>
  <w:style w:type="character" w:customStyle="1" w:styleId="Ttulo5Car">
    <w:name w:val="Título 5 Car"/>
    <w:basedOn w:val="Fuentedeprrafopredeter"/>
    <w:link w:val="Ttulo5"/>
    <w:uiPriority w:val="9"/>
    <w:rsid w:val="00BA3DCE"/>
    <w:rPr>
      <w:rFonts w:asciiTheme="majorHAnsi" w:eastAsiaTheme="majorEastAsia" w:hAnsiTheme="majorHAnsi" w:cstheme="majorBidi"/>
      <w:b/>
      <w:bCs/>
      <w:iCs/>
      <w:color w:val="243F60" w:themeColor="accent1" w:themeShade="7F"/>
      <w:sz w:val="24"/>
    </w:rPr>
  </w:style>
  <w:style w:type="paragraph" w:customStyle="1" w:styleId="Figure">
    <w:name w:val="Figure"/>
    <w:basedOn w:val="Prrafodelista"/>
    <w:next w:val="Normal"/>
    <w:link w:val="FigureCar"/>
    <w:qFormat/>
    <w:rsid w:val="00A80C70"/>
    <w:pPr>
      <w:numPr>
        <w:numId w:val="18"/>
      </w:numPr>
      <w:spacing w:line="240" w:lineRule="auto"/>
      <w:jc w:val="center"/>
    </w:pPr>
    <w:rPr>
      <w:b/>
      <w:sz w:val="18"/>
    </w:rPr>
  </w:style>
  <w:style w:type="table" w:styleId="Tablaconcuadrcula">
    <w:name w:val="Table Grid"/>
    <w:basedOn w:val="Tablanormal"/>
    <w:uiPriority w:val="59"/>
    <w:rsid w:val="004C1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next w:val="Normal"/>
    <w:link w:val="TableCar"/>
    <w:qFormat/>
    <w:rsid w:val="00F65DCB"/>
    <w:pPr>
      <w:numPr>
        <w:numId w:val="16"/>
      </w:numPr>
      <w:spacing w:line="240" w:lineRule="auto"/>
      <w:jc w:val="center"/>
    </w:pPr>
    <w:rPr>
      <w:b/>
      <w:sz w:val="18"/>
    </w:rPr>
  </w:style>
  <w:style w:type="paragraph" w:customStyle="1" w:styleId="TableText">
    <w:name w:val="Table_Text"/>
    <w:basedOn w:val="Sinespaciado"/>
    <w:link w:val="TableTextCar"/>
    <w:qFormat/>
    <w:rsid w:val="004C151F"/>
    <w:pPr>
      <w:spacing w:line="0" w:lineRule="atLeast"/>
      <w:ind w:firstLine="0"/>
    </w:pPr>
    <w:rPr>
      <w:b/>
      <w:lang w:val="es-ES"/>
    </w:rPr>
  </w:style>
  <w:style w:type="paragraph" w:styleId="TDC3">
    <w:name w:val="toc 3"/>
    <w:basedOn w:val="Normal"/>
    <w:next w:val="Normal"/>
    <w:autoRedefine/>
    <w:uiPriority w:val="39"/>
    <w:unhideWhenUsed/>
    <w:rsid w:val="004C151F"/>
    <w:pPr>
      <w:spacing w:after="0"/>
      <w:ind w:left="480"/>
      <w:jc w:val="left"/>
    </w:pPr>
    <w:rPr>
      <w:rFonts w:asciiTheme="minorHAnsi" w:hAnsiTheme="minorHAnsi" w:cstheme="minorHAnsi"/>
      <w:i/>
      <w:iCs/>
      <w:sz w:val="20"/>
      <w:szCs w:val="20"/>
    </w:rPr>
  </w:style>
  <w:style w:type="character" w:customStyle="1" w:styleId="TableTextCar">
    <w:name w:val="Table_Text Car"/>
    <w:basedOn w:val="Fuentedeprrafopredeter"/>
    <w:link w:val="TableText"/>
    <w:rsid w:val="004C151F"/>
    <w:rPr>
      <w:rFonts w:ascii="Times New Roman" w:hAnsi="Times New Roman"/>
      <w:b/>
      <w:sz w:val="24"/>
      <w:lang w:val="es-ES"/>
    </w:rPr>
  </w:style>
  <w:style w:type="paragraph" w:styleId="Sinespaciado">
    <w:name w:val="No Spacing"/>
    <w:uiPriority w:val="1"/>
    <w:qFormat/>
    <w:rsid w:val="004C151F"/>
    <w:pPr>
      <w:spacing w:after="0" w:line="240" w:lineRule="auto"/>
      <w:ind w:firstLine="567"/>
      <w:jc w:val="both"/>
    </w:pPr>
    <w:rPr>
      <w:rFonts w:ascii="Times New Roman" w:hAnsi="Times New Roman"/>
      <w:sz w:val="24"/>
    </w:rPr>
  </w:style>
  <w:style w:type="paragraph" w:customStyle="1" w:styleId="FooterOdd">
    <w:name w:val="Footer Odd"/>
    <w:basedOn w:val="Normal"/>
    <w:qFormat/>
    <w:rsid w:val="00C72B0C"/>
    <w:pPr>
      <w:pBdr>
        <w:top w:val="single" w:sz="4" w:space="1" w:color="000000" w:themeColor="text1"/>
      </w:pBdr>
      <w:spacing w:after="180" w:line="264" w:lineRule="auto"/>
      <w:jc w:val="right"/>
    </w:pPr>
    <w:rPr>
      <w:rFonts w:eastAsiaTheme="minorEastAsia"/>
      <w:color w:val="000000" w:themeColor="text1"/>
      <w:sz w:val="16"/>
      <w:szCs w:val="23"/>
      <w:lang w:val="es-ES" w:eastAsia="fr-FR"/>
    </w:rPr>
  </w:style>
  <w:style w:type="character" w:customStyle="1" w:styleId="TableCar">
    <w:name w:val="Table Car"/>
    <w:basedOn w:val="Fuentedeprrafopredeter"/>
    <w:link w:val="Table"/>
    <w:rsid w:val="00F65DCB"/>
    <w:rPr>
      <w:rFonts w:ascii="Times New Roman" w:hAnsi="Times New Roman"/>
      <w:b/>
      <w:sz w:val="18"/>
    </w:rPr>
  </w:style>
  <w:style w:type="character" w:customStyle="1" w:styleId="PrrafodelistaCar">
    <w:name w:val="Párrafo de lista Car"/>
    <w:basedOn w:val="Fuentedeprrafopredeter"/>
    <w:link w:val="Prrafodelista"/>
    <w:uiPriority w:val="34"/>
    <w:rsid w:val="00FB0D4E"/>
    <w:rPr>
      <w:rFonts w:ascii="Times New Roman" w:hAnsi="Times New Roman" w:cs="Arial"/>
      <w:sz w:val="24"/>
    </w:rPr>
  </w:style>
  <w:style w:type="character" w:customStyle="1" w:styleId="FigureCar">
    <w:name w:val="Figure Car"/>
    <w:basedOn w:val="PrrafodelistaCar"/>
    <w:link w:val="Figure"/>
    <w:rsid w:val="00A80C70"/>
    <w:rPr>
      <w:rFonts w:ascii="Times New Roman" w:hAnsi="Times New Roman" w:cs="Arial"/>
      <w:b/>
      <w:sz w:val="18"/>
    </w:rPr>
  </w:style>
  <w:style w:type="character" w:styleId="Hipervnculovisitado">
    <w:name w:val="FollowedHyperlink"/>
    <w:basedOn w:val="Fuentedeprrafopredeter"/>
    <w:uiPriority w:val="99"/>
    <w:semiHidden/>
    <w:unhideWhenUsed/>
    <w:rsid w:val="004833E3"/>
    <w:rPr>
      <w:color w:val="800080" w:themeColor="followedHyperlink"/>
      <w:u w:val="single"/>
    </w:rPr>
  </w:style>
  <w:style w:type="paragraph" w:styleId="TDC4">
    <w:name w:val="toc 4"/>
    <w:basedOn w:val="Normal"/>
    <w:next w:val="Normal"/>
    <w:autoRedefine/>
    <w:uiPriority w:val="39"/>
    <w:unhideWhenUsed/>
    <w:rsid w:val="004F1CD1"/>
    <w:pPr>
      <w:spacing w:after="0"/>
      <w:ind w:left="72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4F1CD1"/>
    <w:pPr>
      <w:spacing w:after="0"/>
      <w:ind w:left="96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4F1CD1"/>
    <w:pPr>
      <w:spacing w:after="0"/>
      <w:ind w:left="12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4F1CD1"/>
    <w:pPr>
      <w:spacing w:after="0"/>
      <w:ind w:left="144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4F1CD1"/>
    <w:pPr>
      <w:spacing w:after="0"/>
      <w:ind w:left="168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4F1CD1"/>
    <w:pPr>
      <w:spacing w:after="0"/>
      <w:ind w:left="1920"/>
      <w:jc w:val="left"/>
    </w:pPr>
    <w:rPr>
      <w:rFonts w:asciiTheme="minorHAnsi" w:hAnsiTheme="minorHAnsi" w:cstheme="minorHAnsi"/>
      <w:sz w:val="18"/>
      <w:szCs w:val="18"/>
    </w:rPr>
  </w:style>
  <w:style w:type="paragraph" w:styleId="NormalWeb">
    <w:name w:val="Normal (Web)"/>
    <w:basedOn w:val="Normal"/>
    <w:uiPriority w:val="99"/>
    <w:unhideWhenUsed/>
    <w:rsid w:val="00BF6B23"/>
    <w:pPr>
      <w:spacing w:before="100" w:beforeAutospacing="1" w:after="100" w:afterAutospacing="1" w:line="240" w:lineRule="auto"/>
      <w:jc w:val="left"/>
    </w:pPr>
    <w:rPr>
      <w:rFonts w:eastAsiaTheme="minorEastAsia" w:cs="Times New Roman"/>
      <w:szCs w:val="24"/>
      <w:lang w:val="es-ES" w:eastAsia="es-ES"/>
    </w:rPr>
  </w:style>
  <w:style w:type="table" w:styleId="Sombreadomedio2-nfasis1">
    <w:name w:val="Medium Shading 2 Accent 1"/>
    <w:basedOn w:val="Tablanormal"/>
    <w:uiPriority w:val="64"/>
    <w:rsid w:val="00822F8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notapie">
    <w:name w:val="footnote text"/>
    <w:basedOn w:val="Normal"/>
    <w:link w:val="TextonotapieCar"/>
    <w:uiPriority w:val="99"/>
    <w:unhideWhenUsed/>
    <w:rsid w:val="00E9454E"/>
    <w:pPr>
      <w:widowControl w:val="0"/>
      <w:spacing w:after="0" w:line="240" w:lineRule="auto"/>
    </w:pPr>
    <w:rPr>
      <w:rFonts w:ascii="Arial" w:eastAsia="Times New Roman" w:hAnsi="Arial" w:cs="Times New Roman"/>
      <w:i/>
      <w:sz w:val="20"/>
      <w:szCs w:val="24"/>
      <w:lang w:val="en-GB"/>
    </w:rPr>
  </w:style>
  <w:style w:type="character" w:customStyle="1" w:styleId="TextonotapieCar">
    <w:name w:val="Texto nota pie Car"/>
    <w:basedOn w:val="Fuentedeprrafopredeter"/>
    <w:link w:val="Textonotapie"/>
    <w:uiPriority w:val="99"/>
    <w:rsid w:val="00E9454E"/>
    <w:rPr>
      <w:rFonts w:ascii="Arial" w:eastAsia="Times New Roman" w:hAnsi="Arial" w:cs="Times New Roman"/>
      <w:i/>
      <w:sz w:val="20"/>
      <w:szCs w:val="24"/>
      <w:lang w:val="en-GB"/>
    </w:rPr>
  </w:style>
  <w:style w:type="character" w:styleId="Refdenotaalpie">
    <w:name w:val="footnote reference"/>
    <w:basedOn w:val="Fuentedeprrafopredeter"/>
    <w:uiPriority w:val="99"/>
    <w:semiHidden/>
    <w:unhideWhenUsed/>
    <w:rsid w:val="00E9454E"/>
    <w:rPr>
      <w:vertAlign w:val="superscript"/>
    </w:rPr>
  </w:style>
  <w:style w:type="paragraph" w:styleId="Textoindependiente2">
    <w:name w:val="Body Text 2"/>
    <w:basedOn w:val="Normal"/>
    <w:link w:val="Textoindependiente2Car"/>
    <w:rsid w:val="00E9454E"/>
    <w:pPr>
      <w:widowControl w:val="0"/>
      <w:spacing w:before="60" w:after="60" w:line="240" w:lineRule="auto"/>
    </w:pPr>
    <w:rPr>
      <w:rFonts w:ascii="Calibri" w:eastAsia="Times New Roman" w:hAnsi="Calibri" w:cs="Times New Roman"/>
      <w:b/>
      <w:sz w:val="22"/>
      <w:szCs w:val="20"/>
      <w:lang w:val="en-GB"/>
    </w:rPr>
  </w:style>
  <w:style w:type="character" w:customStyle="1" w:styleId="Textoindependiente2Car">
    <w:name w:val="Texto independiente 2 Car"/>
    <w:basedOn w:val="Fuentedeprrafopredeter"/>
    <w:link w:val="Textoindependiente2"/>
    <w:rsid w:val="00E9454E"/>
    <w:rPr>
      <w:rFonts w:ascii="Calibri" w:eastAsia="Times New Roman" w:hAnsi="Calibri" w:cs="Times New Roman"/>
      <w:b/>
      <w:szCs w:val="20"/>
      <w:lang w:val="en-GB"/>
    </w:rPr>
  </w:style>
  <w:style w:type="paragraph" w:styleId="Descripcin">
    <w:name w:val="caption"/>
    <w:basedOn w:val="Normal"/>
    <w:next w:val="Normal"/>
    <w:qFormat/>
    <w:rsid w:val="00E9454E"/>
    <w:pPr>
      <w:widowControl w:val="0"/>
      <w:spacing w:before="240" w:after="120" w:line="240" w:lineRule="auto"/>
      <w:jc w:val="center"/>
    </w:pPr>
    <w:rPr>
      <w:rFonts w:ascii="Calibri" w:eastAsia="Times New Roman" w:hAnsi="Calibri" w:cs="Times New Roman"/>
      <w:b/>
      <w:bCs/>
      <w:sz w:val="22"/>
      <w:szCs w:val="20"/>
      <w:lang w:val="en-GB"/>
    </w:rPr>
  </w:style>
  <w:style w:type="paragraph" w:customStyle="1" w:styleId="TableText0">
    <w:name w:val="Table Text"/>
    <w:qFormat/>
    <w:rsid w:val="00E9454E"/>
    <w:pPr>
      <w:spacing w:before="180" w:after="180" w:line="240" w:lineRule="auto"/>
      <w:ind w:left="57"/>
    </w:pPr>
    <w:rPr>
      <w:rFonts w:ascii="Trebuchet MS" w:eastAsia="Times New Roman" w:hAnsi="Trebuchet MS" w:cs="Times New Roman"/>
      <w:sz w:val="20"/>
      <w:szCs w:val="20"/>
      <w:lang w:val="en-GB"/>
    </w:rPr>
  </w:style>
  <w:style w:type="paragraph" w:customStyle="1" w:styleId="TableHeading">
    <w:name w:val="Table Heading"/>
    <w:basedOn w:val="TableText0"/>
    <w:next w:val="TableText0"/>
    <w:rsid w:val="00E9454E"/>
    <w:pPr>
      <w:numPr>
        <w:ilvl w:val="12"/>
      </w:numPr>
      <w:suppressAutoHyphens/>
      <w:spacing w:before="60" w:after="60"/>
      <w:ind w:left="57"/>
    </w:pPr>
    <w:rPr>
      <w:rFonts w:ascii="Arial" w:hAnsi="Arial"/>
      <w:b/>
      <w:sz w:val="22"/>
      <w:lang w:eastAsia="it-IT"/>
    </w:rPr>
  </w:style>
  <w:style w:type="character" w:customStyle="1" w:styleId="apple-converted-space">
    <w:name w:val="apple-converted-space"/>
    <w:basedOn w:val="Fuentedeprrafopredeter"/>
    <w:rsid w:val="005F6482"/>
  </w:style>
  <w:style w:type="paragraph" w:styleId="Revisin">
    <w:name w:val="Revision"/>
    <w:hidden/>
    <w:uiPriority w:val="99"/>
    <w:semiHidden/>
    <w:rsid w:val="001266B8"/>
    <w:pPr>
      <w:spacing w:after="0" w:line="240" w:lineRule="auto"/>
    </w:pPr>
    <w:rPr>
      <w:rFonts w:ascii="Times New Roman" w:hAnsi="Times New Roman"/>
      <w:sz w:val="24"/>
    </w:rPr>
  </w:style>
  <w:style w:type="character" w:customStyle="1" w:styleId="Ttulo6Car">
    <w:name w:val="Título 6 Car"/>
    <w:basedOn w:val="Fuentedeprrafopredeter"/>
    <w:link w:val="Ttulo6"/>
    <w:uiPriority w:val="9"/>
    <w:semiHidden/>
    <w:rsid w:val="009A3EF6"/>
    <w:rPr>
      <w:rFonts w:asciiTheme="majorHAnsi" w:eastAsiaTheme="majorEastAsia" w:hAnsiTheme="majorHAnsi" w:cstheme="majorBidi"/>
      <w:color w:val="243F60" w:themeColor="accent1" w:themeShade="7F"/>
      <w:sz w:val="24"/>
    </w:rPr>
  </w:style>
  <w:style w:type="character" w:customStyle="1" w:styleId="Ttulo7Car">
    <w:name w:val="Título 7 Car"/>
    <w:basedOn w:val="Fuentedeprrafopredeter"/>
    <w:link w:val="Ttulo7"/>
    <w:uiPriority w:val="9"/>
    <w:semiHidden/>
    <w:rsid w:val="009A3EF6"/>
    <w:rPr>
      <w:rFonts w:asciiTheme="majorHAnsi" w:eastAsiaTheme="majorEastAsia" w:hAnsiTheme="majorHAnsi" w:cstheme="majorBidi"/>
      <w:i/>
      <w:iCs/>
      <w:color w:val="243F60" w:themeColor="accent1" w:themeShade="7F"/>
      <w:sz w:val="24"/>
    </w:rPr>
  </w:style>
  <w:style w:type="character" w:customStyle="1" w:styleId="Ttulo8Car">
    <w:name w:val="Título 8 Car"/>
    <w:basedOn w:val="Fuentedeprrafopredeter"/>
    <w:link w:val="Ttulo8"/>
    <w:uiPriority w:val="9"/>
    <w:semiHidden/>
    <w:rsid w:val="009A3EF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A3EF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3827">
      <w:bodyDiv w:val="1"/>
      <w:marLeft w:val="0"/>
      <w:marRight w:val="0"/>
      <w:marTop w:val="0"/>
      <w:marBottom w:val="0"/>
      <w:divBdr>
        <w:top w:val="none" w:sz="0" w:space="0" w:color="auto"/>
        <w:left w:val="none" w:sz="0" w:space="0" w:color="auto"/>
        <w:bottom w:val="none" w:sz="0" w:space="0" w:color="auto"/>
        <w:right w:val="none" w:sz="0" w:space="0" w:color="auto"/>
      </w:divBdr>
    </w:div>
    <w:div w:id="394857091">
      <w:bodyDiv w:val="1"/>
      <w:marLeft w:val="0"/>
      <w:marRight w:val="0"/>
      <w:marTop w:val="0"/>
      <w:marBottom w:val="0"/>
      <w:divBdr>
        <w:top w:val="none" w:sz="0" w:space="0" w:color="auto"/>
        <w:left w:val="none" w:sz="0" w:space="0" w:color="auto"/>
        <w:bottom w:val="none" w:sz="0" w:space="0" w:color="auto"/>
        <w:right w:val="none" w:sz="0" w:space="0" w:color="auto"/>
      </w:divBdr>
    </w:div>
    <w:div w:id="431241869">
      <w:bodyDiv w:val="1"/>
      <w:marLeft w:val="0"/>
      <w:marRight w:val="0"/>
      <w:marTop w:val="0"/>
      <w:marBottom w:val="0"/>
      <w:divBdr>
        <w:top w:val="none" w:sz="0" w:space="0" w:color="auto"/>
        <w:left w:val="none" w:sz="0" w:space="0" w:color="auto"/>
        <w:bottom w:val="none" w:sz="0" w:space="0" w:color="auto"/>
        <w:right w:val="none" w:sz="0" w:space="0" w:color="auto"/>
      </w:divBdr>
    </w:div>
    <w:div w:id="524288810">
      <w:bodyDiv w:val="1"/>
      <w:marLeft w:val="0"/>
      <w:marRight w:val="0"/>
      <w:marTop w:val="0"/>
      <w:marBottom w:val="0"/>
      <w:divBdr>
        <w:top w:val="none" w:sz="0" w:space="0" w:color="auto"/>
        <w:left w:val="none" w:sz="0" w:space="0" w:color="auto"/>
        <w:bottom w:val="none" w:sz="0" w:space="0" w:color="auto"/>
        <w:right w:val="none" w:sz="0" w:space="0" w:color="auto"/>
      </w:divBdr>
    </w:div>
    <w:div w:id="1185559579">
      <w:bodyDiv w:val="1"/>
      <w:marLeft w:val="0"/>
      <w:marRight w:val="0"/>
      <w:marTop w:val="0"/>
      <w:marBottom w:val="0"/>
      <w:divBdr>
        <w:top w:val="none" w:sz="0" w:space="0" w:color="auto"/>
        <w:left w:val="none" w:sz="0" w:space="0" w:color="auto"/>
        <w:bottom w:val="none" w:sz="0" w:space="0" w:color="auto"/>
        <w:right w:val="none" w:sz="0" w:space="0" w:color="auto"/>
      </w:divBdr>
    </w:div>
    <w:div w:id="1330593789">
      <w:bodyDiv w:val="1"/>
      <w:marLeft w:val="0"/>
      <w:marRight w:val="0"/>
      <w:marTop w:val="0"/>
      <w:marBottom w:val="0"/>
      <w:divBdr>
        <w:top w:val="none" w:sz="0" w:space="0" w:color="auto"/>
        <w:left w:val="none" w:sz="0" w:space="0" w:color="auto"/>
        <w:bottom w:val="none" w:sz="0" w:space="0" w:color="auto"/>
        <w:right w:val="none" w:sz="0" w:space="0" w:color="auto"/>
      </w:divBdr>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789660933">
      <w:bodyDiv w:val="1"/>
      <w:marLeft w:val="0"/>
      <w:marRight w:val="0"/>
      <w:marTop w:val="0"/>
      <w:marBottom w:val="0"/>
      <w:divBdr>
        <w:top w:val="none" w:sz="0" w:space="0" w:color="auto"/>
        <w:left w:val="none" w:sz="0" w:space="0" w:color="auto"/>
        <w:bottom w:val="none" w:sz="0" w:space="0" w:color="auto"/>
        <w:right w:val="none" w:sz="0" w:space="0" w:color="auto"/>
      </w:divBdr>
    </w:div>
    <w:div w:id="18678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www.naidex.co.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aate.org.uk/" TargetMode="External"/><Relationship Id="rId2" Type="http://schemas.openxmlformats.org/officeDocument/2006/relationships/numbering" Target="numbering.xml"/><Relationship Id="rId16" Type="http://schemas.openxmlformats.org/officeDocument/2006/relationships/hyperlink" Target="http://www.aalforum.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www.theotshow.com/page.cfm/ID=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_grimsh\Documents\iCarer\09.%20WP7\Templates\iCarer%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E643C6194C49E08355EC44CF87FB88"/>
        <w:category>
          <w:name w:val="General"/>
          <w:gallery w:val="placeholder"/>
        </w:category>
        <w:types>
          <w:type w:val="bbPlcHdr"/>
        </w:types>
        <w:behaviors>
          <w:behavior w:val="content"/>
        </w:behaviors>
        <w:guid w:val="{F1FD3CD8-6007-4498-85B6-F7C69BE045CB}"/>
      </w:docPartPr>
      <w:docPartBody>
        <w:p w:rsidR="00903AD2" w:rsidRDefault="00CD108B">
          <w:pPr>
            <w:pStyle w:val="88E643C6194C49E08355EC44CF87FB88"/>
          </w:pPr>
          <w:r w:rsidRPr="00816955">
            <w:rPr>
              <w:rStyle w:val="Textodelmarcadordeposicin"/>
            </w:rPr>
            <w:t>Haga clic aquí para escribir texto.</w:t>
          </w:r>
        </w:p>
      </w:docPartBody>
    </w:docPart>
    <w:docPart>
      <w:docPartPr>
        <w:name w:val="9B21831AA38E43D1A6A490A24083479B"/>
        <w:category>
          <w:name w:val="General"/>
          <w:gallery w:val="placeholder"/>
        </w:category>
        <w:types>
          <w:type w:val="bbPlcHdr"/>
        </w:types>
        <w:behaviors>
          <w:behavior w:val="content"/>
        </w:behaviors>
        <w:guid w:val="{E0CD46E3-1E2E-4A7E-AC54-94097E5CA7B3}"/>
      </w:docPartPr>
      <w:docPartBody>
        <w:p w:rsidR="00903AD2" w:rsidRDefault="00CD108B">
          <w:pPr>
            <w:pStyle w:val="9B21831AA38E43D1A6A490A24083479B"/>
          </w:pPr>
          <w:r w:rsidRPr="00816955">
            <w:rPr>
              <w:rStyle w:val="Textodelmarcadordeposicin"/>
            </w:rPr>
            <w:t>Elija un elemento.</w:t>
          </w:r>
        </w:p>
      </w:docPartBody>
    </w:docPart>
    <w:docPart>
      <w:docPartPr>
        <w:name w:val="A05DE42E3B3B4A0FBC57944BC3873561"/>
        <w:category>
          <w:name w:val="General"/>
          <w:gallery w:val="placeholder"/>
        </w:category>
        <w:types>
          <w:type w:val="bbPlcHdr"/>
        </w:types>
        <w:behaviors>
          <w:behavior w:val="content"/>
        </w:behaviors>
        <w:guid w:val="{A7436AD8-94B9-4469-8D72-02674E0DF86C}"/>
      </w:docPartPr>
      <w:docPartBody>
        <w:p w:rsidR="00903AD2" w:rsidRDefault="00CD108B">
          <w:pPr>
            <w:pStyle w:val="A05DE42E3B3B4A0FBC57944BC3873561"/>
          </w:pPr>
          <w:r w:rsidRPr="00816955">
            <w:rPr>
              <w:rStyle w:val="Textodelmarcadordeposicin"/>
            </w:rPr>
            <w:t>Haga clic aquí para escribir una fecha.</w:t>
          </w:r>
        </w:p>
      </w:docPartBody>
    </w:docPart>
    <w:docPart>
      <w:docPartPr>
        <w:name w:val="0D4BEED4BDB6478BAE11D52F7EE2E593"/>
        <w:category>
          <w:name w:val="General"/>
          <w:gallery w:val="placeholder"/>
        </w:category>
        <w:types>
          <w:type w:val="bbPlcHdr"/>
        </w:types>
        <w:behaviors>
          <w:behavior w:val="content"/>
        </w:behaviors>
        <w:guid w:val="{972C122E-7E86-4119-ABF3-24F7C60EC9BA}"/>
      </w:docPartPr>
      <w:docPartBody>
        <w:p w:rsidR="00903AD2" w:rsidRDefault="00E80D4F" w:rsidP="00E80D4F">
          <w:pPr>
            <w:pStyle w:val="0D4BEED4BDB6478BAE11D52F7EE2E593"/>
          </w:pPr>
          <w:r w:rsidRPr="00816955">
            <w:rPr>
              <w:rStyle w:val="Textodelmarcadordeposicin"/>
            </w:rPr>
            <w:t>Elija un elemento.</w:t>
          </w:r>
        </w:p>
      </w:docPartBody>
    </w:docPart>
    <w:docPart>
      <w:docPartPr>
        <w:name w:val="0D1097F45CE8422C9EBAA84210108273"/>
        <w:category>
          <w:name w:val="General"/>
          <w:gallery w:val="placeholder"/>
        </w:category>
        <w:types>
          <w:type w:val="bbPlcHdr"/>
        </w:types>
        <w:behaviors>
          <w:behavior w:val="content"/>
        </w:behaviors>
        <w:guid w:val="{BA4288F6-A37A-408F-9D5E-2DEDD650FF8E}"/>
      </w:docPartPr>
      <w:docPartBody>
        <w:p w:rsidR="00903AD2" w:rsidRDefault="00E80D4F" w:rsidP="00E80D4F">
          <w:pPr>
            <w:pStyle w:val="0D1097F45CE8422C9EBAA84210108273"/>
          </w:pPr>
          <w:r w:rsidRPr="00816955">
            <w:rPr>
              <w:rStyle w:val="Textodelmarcadordeposicin"/>
            </w:rPr>
            <w:t>Elija un elemento.</w:t>
          </w:r>
        </w:p>
      </w:docPartBody>
    </w:docPart>
    <w:docPart>
      <w:docPartPr>
        <w:name w:val="AB5291F06FE442DD958D3D5EA190B0ED"/>
        <w:category>
          <w:name w:val="General"/>
          <w:gallery w:val="placeholder"/>
        </w:category>
        <w:types>
          <w:type w:val="bbPlcHdr"/>
        </w:types>
        <w:behaviors>
          <w:behavior w:val="content"/>
        </w:behaviors>
        <w:guid w:val="{9FD61844-2F39-450F-A9DD-95BF92E87FD8}"/>
      </w:docPartPr>
      <w:docPartBody>
        <w:p w:rsidR="00903AD2" w:rsidRDefault="00E80D4F" w:rsidP="00E80D4F">
          <w:pPr>
            <w:pStyle w:val="AB5291F06FE442DD958D3D5EA190B0ED"/>
          </w:pPr>
          <w:r w:rsidRPr="0081695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MT">
    <w:altName w:val="Arial Unicode MS"/>
    <w:charset w:val="80"/>
    <w:family w:val="swiss"/>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4F"/>
    <w:rsid w:val="00102B9C"/>
    <w:rsid w:val="0052049D"/>
    <w:rsid w:val="005773E1"/>
    <w:rsid w:val="0076292C"/>
    <w:rsid w:val="007A7E0A"/>
    <w:rsid w:val="00903AD2"/>
    <w:rsid w:val="00AD002B"/>
    <w:rsid w:val="00CD108B"/>
    <w:rsid w:val="00E80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80D4F"/>
    <w:rPr>
      <w:color w:val="808080"/>
    </w:rPr>
  </w:style>
  <w:style w:type="paragraph" w:customStyle="1" w:styleId="88E643C6194C49E08355EC44CF87FB88">
    <w:name w:val="88E643C6194C49E08355EC44CF87FB88"/>
  </w:style>
  <w:style w:type="paragraph" w:customStyle="1" w:styleId="9B21831AA38E43D1A6A490A24083479B">
    <w:name w:val="9B21831AA38E43D1A6A490A24083479B"/>
  </w:style>
  <w:style w:type="paragraph" w:customStyle="1" w:styleId="A05DE42E3B3B4A0FBC57944BC3873561">
    <w:name w:val="A05DE42E3B3B4A0FBC57944BC3873561"/>
  </w:style>
  <w:style w:type="paragraph" w:customStyle="1" w:styleId="ED84C89447CA4C8DB4F8CC4AA92EB205">
    <w:name w:val="ED84C89447CA4C8DB4F8CC4AA92EB205"/>
  </w:style>
  <w:style w:type="paragraph" w:customStyle="1" w:styleId="C81F0AE2EEF44293BC71A99E0C891CD6">
    <w:name w:val="C81F0AE2EEF44293BC71A99E0C891CD6"/>
  </w:style>
  <w:style w:type="paragraph" w:customStyle="1" w:styleId="5C6902B65F76479FAC8964286DBCBFEB">
    <w:name w:val="5C6902B65F76479FAC8964286DBCBFEB"/>
  </w:style>
  <w:style w:type="paragraph" w:customStyle="1" w:styleId="3212628F879B42D0B1B80C05C4A928E9">
    <w:name w:val="3212628F879B42D0B1B80C05C4A928E9"/>
  </w:style>
  <w:style w:type="paragraph" w:customStyle="1" w:styleId="0D4BEED4BDB6478BAE11D52F7EE2E593">
    <w:name w:val="0D4BEED4BDB6478BAE11D52F7EE2E593"/>
    <w:rsid w:val="00E80D4F"/>
  </w:style>
  <w:style w:type="paragraph" w:customStyle="1" w:styleId="0D1097F45CE8422C9EBAA84210108273">
    <w:name w:val="0D1097F45CE8422C9EBAA84210108273"/>
    <w:rsid w:val="00E80D4F"/>
  </w:style>
  <w:style w:type="paragraph" w:customStyle="1" w:styleId="AB5291F06FE442DD958D3D5EA190B0ED">
    <w:name w:val="AB5291F06FE442DD958D3D5EA190B0ED"/>
    <w:rsid w:val="00E80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55F7-55DF-4C05-9CDF-61AF3FFB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iCarer document template.dotx</Template>
  <TotalTime>19</TotalTime>
  <Pages>23</Pages>
  <Words>3964</Words>
  <Characters>21808</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First Functional Requirements and API Specification for T&amp;Tnet Services</dc:subject>
  <dc:creator>Derek</dc:creator>
  <cp:lastModifiedBy>pmoreno</cp:lastModifiedBy>
  <cp:revision>4</cp:revision>
  <dcterms:created xsi:type="dcterms:W3CDTF">2015-02-06T20:42:00Z</dcterms:created>
  <dcterms:modified xsi:type="dcterms:W3CDTF">2015-02-09T16:10:00Z</dcterms:modified>
</cp:coreProperties>
</file>